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49CD32" w14:textId="78107078"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4F2912">
        <w:rPr>
          <w:rFonts w:ascii="標楷體" w:eastAsia="標楷體" w:hAnsi="標楷體" w:hint="eastAsia"/>
          <w:b/>
          <w:sz w:val="30"/>
          <w:szCs w:val="30"/>
        </w:rPr>
        <w:t>竹山鎮社寮國民小學</w:t>
      </w:r>
      <w:r w:rsidR="00E93154"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3651E576"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DE23C0B" w14:textId="77777777" w:rsidTr="00C576CF">
        <w:trPr>
          <w:trHeight w:val="680"/>
        </w:trPr>
        <w:tc>
          <w:tcPr>
            <w:tcW w:w="1375" w:type="dxa"/>
            <w:vAlign w:val="center"/>
          </w:tcPr>
          <w:p w14:paraId="7EDCA1BA"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1354FCF" w14:textId="26274F58" w:rsidR="006F6738" w:rsidRPr="000C5186" w:rsidRDefault="003328AA" w:rsidP="006F6738">
            <w:pPr>
              <w:rPr>
                <w:rFonts w:ascii="標楷體" w:eastAsia="標楷體" w:hAnsi="標楷體"/>
                <w:sz w:val="28"/>
                <w:shd w:val="pct15" w:color="auto" w:fill="FFFFFF"/>
              </w:rPr>
            </w:pPr>
            <w:r>
              <w:rPr>
                <w:rFonts w:ascii="標楷體" w:eastAsia="標楷體" w:hAnsi="標楷體" w:hint="eastAsia"/>
                <w:sz w:val="28"/>
              </w:rPr>
              <w:t>自然科學</w:t>
            </w:r>
          </w:p>
        </w:tc>
        <w:tc>
          <w:tcPr>
            <w:tcW w:w="2126" w:type="dxa"/>
            <w:vAlign w:val="center"/>
          </w:tcPr>
          <w:p w14:paraId="2543A020"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2E62C311" w14:textId="352D6867"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proofErr w:type="gramStart"/>
            <w:r w:rsidR="00400BCC">
              <w:rPr>
                <w:rFonts w:ascii="標楷體" w:eastAsia="標楷體" w:hAnsi="標楷體" w:hint="eastAsia"/>
                <w:sz w:val="28"/>
              </w:rPr>
              <w:t>三</w:t>
            </w:r>
            <w:proofErr w:type="gramEnd"/>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E93154" w:rsidRPr="00E93154">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14:paraId="7C23FC12" w14:textId="77777777" w:rsidTr="00C576CF">
        <w:trPr>
          <w:trHeight w:val="680"/>
        </w:trPr>
        <w:tc>
          <w:tcPr>
            <w:tcW w:w="1375" w:type="dxa"/>
            <w:vAlign w:val="center"/>
          </w:tcPr>
          <w:p w14:paraId="0B2635CF"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53EB086F" w14:textId="6423EAA2" w:rsidR="006F6738" w:rsidRPr="004F4430" w:rsidRDefault="00E93154" w:rsidP="001533E2">
            <w:pPr>
              <w:rPr>
                <w:rFonts w:ascii="標楷體" w:eastAsia="標楷體" w:hAnsi="標楷體"/>
                <w:sz w:val="28"/>
              </w:rPr>
            </w:pPr>
            <w:r>
              <w:rPr>
                <w:rFonts w:ascii="標楷體" w:eastAsia="標楷體" w:hAnsi="標楷體" w:hint="eastAsia"/>
                <w:sz w:val="28"/>
              </w:rPr>
              <w:t>許淑媚</w:t>
            </w:r>
          </w:p>
        </w:tc>
        <w:tc>
          <w:tcPr>
            <w:tcW w:w="2126" w:type="dxa"/>
            <w:vAlign w:val="center"/>
          </w:tcPr>
          <w:p w14:paraId="7AAF7A0A"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38E9CB2B" w14:textId="56D88074"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3328AA" w:rsidRPr="00E93154">
              <w:rPr>
                <w:rFonts w:ascii="標楷體" w:eastAsia="標楷體" w:hAnsi="標楷體" w:hint="eastAsia"/>
                <w:sz w:val="28"/>
                <w:u w:val="single"/>
              </w:rPr>
              <w:t>3</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0C5186" w:rsidRPr="00E93154">
              <w:rPr>
                <w:rFonts w:ascii="標楷體" w:eastAsia="標楷體" w:hAnsi="標楷體" w:hint="eastAsia"/>
                <w:sz w:val="28"/>
                <w:u w:val="single"/>
              </w:rPr>
              <w:t>21</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003328AA" w:rsidRPr="00E93154">
              <w:rPr>
                <w:rFonts w:ascii="標楷體" w:eastAsia="標楷體" w:hAnsi="標楷體" w:hint="eastAsia"/>
                <w:sz w:val="28"/>
                <w:u w:val="single"/>
              </w:rPr>
              <w:t>63</w:t>
            </w:r>
            <w:r w:rsidR="00B6411C" w:rsidRPr="004F4430">
              <w:rPr>
                <w:rFonts w:ascii="標楷體" w:eastAsia="標楷體" w:hAnsi="標楷體" w:hint="eastAsia"/>
                <w:sz w:val="28"/>
              </w:rPr>
              <w:t>節</w:t>
            </w:r>
          </w:p>
        </w:tc>
      </w:tr>
    </w:tbl>
    <w:p w14:paraId="0B8A3B60"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191938B8" w14:textId="77777777" w:rsidTr="0035609C">
        <w:trPr>
          <w:trHeight w:val="1648"/>
        </w:trPr>
        <w:tc>
          <w:tcPr>
            <w:tcW w:w="5000" w:type="pct"/>
            <w:gridSpan w:val="10"/>
          </w:tcPr>
          <w:p w14:paraId="67515DC0" w14:textId="77777777"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14:paraId="37867EFE" w14:textId="77777777" w:rsidR="003328AA" w:rsidRPr="004C7DF2" w:rsidRDefault="003328AA" w:rsidP="003328AA">
            <w:pPr>
              <w:rPr>
                <w:rFonts w:ascii="標楷體" w:eastAsia="標楷體" w:hAnsi="標楷體"/>
                <w:sz w:val="26"/>
                <w:szCs w:val="26"/>
              </w:rPr>
            </w:pPr>
            <w:r w:rsidRPr="004C7DF2">
              <w:rPr>
                <w:rFonts w:eastAsia="標楷體"/>
                <w:sz w:val="26"/>
                <w:szCs w:val="26"/>
              </w:rPr>
              <w:t>1.</w:t>
            </w:r>
            <w:r w:rsidRPr="004C7DF2">
              <w:rPr>
                <w:rFonts w:eastAsia="標楷體"/>
                <w:sz w:val="26"/>
                <w:szCs w:val="26"/>
              </w:rPr>
              <w:t>知道自然界的組成和特性；了解自然界各種現象運行的原理原則、規律及作用，為自然科學打好穩固的基礎。會應用所學的解釋科學現象，並能應用到日常生活中。</w:t>
            </w:r>
          </w:p>
          <w:p w14:paraId="3DC2B3DC" w14:textId="77777777" w:rsidR="003328AA" w:rsidRPr="004C7DF2" w:rsidRDefault="003328AA" w:rsidP="003328AA">
            <w:pPr>
              <w:rPr>
                <w:rFonts w:ascii="標楷體" w:eastAsia="標楷體" w:hAnsi="標楷體"/>
                <w:sz w:val="26"/>
                <w:szCs w:val="26"/>
              </w:rPr>
            </w:pPr>
            <w:r w:rsidRPr="004C7DF2">
              <w:rPr>
                <w:rFonts w:eastAsia="標楷體"/>
                <w:sz w:val="26"/>
                <w:szCs w:val="26"/>
              </w:rPr>
              <w:t>2.</w:t>
            </w:r>
            <w:r w:rsidRPr="004C7DF2">
              <w:rPr>
                <w:rFonts w:eastAsia="標楷體"/>
                <w:sz w:val="26"/>
                <w:szCs w:val="26"/>
              </w:rPr>
              <w:t>會使用各種不同的初階工具和實驗器材，進行觀察、實驗、確實紀錄。</w:t>
            </w:r>
          </w:p>
          <w:p w14:paraId="717AD3BD" w14:textId="77777777" w:rsidR="003328AA" w:rsidRPr="004C7DF2" w:rsidRDefault="003328AA" w:rsidP="003328AA">
            <w:pPr>
              <w:rPr>
                <w:rFonts w:ascii="標楷體" w:eastAsia="標楷體" w:hAnsi="標楷體"/>
                <w:sz w:val="26"/>
                <w:szCs w:val="26"/>
              </w:rPr>
            </w:pPr>
            <w:r w:rsidRPr="004C7DF2">
              <w:rPr>
                <w:rFonts w:eastAsia="標楷體"/>
                <w:sz w:val="26"/>
                <w:szCs w:val="26"/>
              </w:rPr>
              <w:t>3.</w:t>
            </w:r>
            <w:r w:rsidRPr="004C7DF2">
              <w:rPr>
                <w:rFonts w:eastAsia="標楷體"/>
                <w:sz w:val="26"/>
                <w:szCs w:val="26"/>
              </w:rPr>
              <w:t>會蒐集紙本、網路資料，並分析、製作圖表。</w:t>
            </w:r>
          </w:p>
          <w:p w14:paraId="1019EB2E" w14:textId="77777777" w:rsidR="003328AA" w:rsidRPr="004C7DF2" w:rsidRDefault="003328AA" w:rsidP="003328AA">
            <w:pPr>
              <w:rPr>
                <w:rFonts w:ascii="標楷體" w:eastAsia="標楷體" w:hAnsi="標楷體"/>
                <w:sz w:val="26"/>
                <w:szCs w:val="26"/>
              </w:rPr>
            </w:pPr>
            <w:r w:rsidRPr="004C7DF2">
              <w:rPr>
                <w:rFonts w:eastAsia="標楷體"/>
                <w:sz w:val="26"/>
                <w:szCs w:val="26"/>
              </w:rPr>
              <w:t>4.</w:t>
            </w:r>
            <w:r w:rsidRPr="004C7DF2">
              <w:rPr>
                <w:rFonts w:eastAsia="標楷體"/>
                <w:sz w:val="26"/>
                <w:szCs w:val="26"/>
              </w:rPr>
              <w:t>增進個人的思考能力，例如分析、推理、客觀、批判思辨、動腦創造。</w:t>
            </w:r>
          </w:p>
          <w:p w14:paraId="4D5FFE61" w14:textId="77777777" w:rsidR="003328AA" w:rsidRPr="004C7DF2" w:rsidRDefault="003328AA" w:rsidP="003328AA">
            <w:pPr>
              <w:rPr>
                <w:rFonts w:ascii="標楷體" w:eastAsia="標楷體" w:hAnsi="標楷體"/>
                <w:sz w:val="26"/>
                <w:szCs w:val="26"/>
              </w:rPr>
            </w:pPr>
            <w:r w:rsidRPr="004C7DF2">
              <w:rPr>
                <w:rFonts w:eastAsia="標楷體"/>
                <w:sz w:val="26"/>
                <w:szCs w:val="26"/>
              </w:rPr>
              <w:t>5.</w:t>
            </w:r>
            <w:r w:rsidRPr="004C7DF2">
              <w:rPr>
                <w:rFonts w:eastAsia="標楷體"/>
                <w:sz w:val="26"/>
                <w:szCs w:val="26"/>
              </w:rPr>
              <w:t>增進設計科學實驗步驟的能力，如提出假設、各種變因的設定、下結論（建立模型）。</w:t>
            </w:r>
          </w:p>
          <w:p w14:paraId="76AEB1B1" w14:textId="77777777" w:rsidR="003328AA" w:rsidRPr="004C7DF2" w:rsidRDefault="003328AA" w:rsidP="003328AA">
            <w:pPr>
              <w:rPr>
                <w:rFonts w:ascii="標楷體" w:eastAsia="標楷體" w:hAnsi="標楷體"/>
                <w:sz w:val="26"/>
                <w:szCs w:val="26"/>
              </w:rPr>
            </w:pPr>
            <w:r w:rsidRPr="004C7DF2">
              <w:rPr>
                <w:rFonts w:eastAsia="標楷體"/>
                <w:sz w:val="26"/>
                <w:szCs w:val="26"/>
              </w:rPr>
              <w:t>6.</w:t>
            </w:r>
            <w:r w:rsidRPr="004C7DF2">
              <w:rPr>
                <w:rFonts w:eastAsia="標楷體"/>
                <w:sz w:val="26"/>
                <w:szCs w:val="26"/>
              </w:rPr>
              <w:t>提升傳達的能力，會用適切的口語</w:t>
            </w:r>
            <w:r w:rsidRPr="004C7DF2">
              <w:rPr>
                <w:rFonts w:eastAsia="標楷體"/>
                <w:sz w:val="26"/>
                <w:szCs w:val="26"/>
              </w:rPr>
              <w:t>/</w:t>
            </w:r>
            <w:r w:rsidRPr="004C7DF2">
              <w:rPr>
                <w:rFonts w:eastAsia="標楷體"/>
                <w:sz w:val="26"/>
                <w:szCs w:val="26"/>
              </w:rPr>
              <w:t>文字</w:t>
            </w:r>
            <w:r w:rsidRPr="004C7DF2">
              <w:rPr>
                <w:rFonts w:eastAsia="標楷體"/>
                <w:sz w:val="26"/>
                <w:szCs w:val="26"/>
              </w:rPr>
              <w:t>/</w:t>
            </w:r>
            <w:r w:rsidRPr="004C7DF2">
              <w:rPr>
                <w:rFonts w:eastAsia="標楷體"/>
                <w:sz w:val="26"/>
                <w:szCs w:val="26"/>
              </w:rPr>
              <w:t>圖像表達探究過程或成果。</w:t>
            </w:r>
          </w:p>
          <w:p w14:paraId="26E3C711" w14:textId="77777777" w:rsidR="003328AA" w:rsidRPr="004C7DF2" w:rsidRDefault="003328AA" w:rsidP="003328AA">
            <w:pPr>
              <w:rPr>
                <w:rFonts w:ascii="標楷體" w:eastAsia="標楷體" w:hAnsi="標楷體"/>
                <w:sz w:val="26"/>
                <w:szCs w:val="26"/>
              </w:rPr>
            </w:pPr>
            <w:r w:rsidRPr="004C7DF2">
              <w:rPr>
                <w:rFonts w:eastAsia="標楷體"/>
                <w:sz w:val="26"/>
                <w:szCs w:val="26"/>
              </w:rPr>
              <w:t>7.</w:t>
            </w:r>
            <w:r w:rsidRPr="004C7DF2">
              <w:rPr>
                <w:rFonts w:eastAsia="標楷體"/>
                <w:sz w:val="26"/>
                <w:szCs w:val="26"/>
              </w:rPr>
              <w:t>提升學生問題解決的能力，會針對日常看到的自然現象，提出問題，再針對問題提出解決的步驟。</w:t>
            </w:r>
          </w:p>
          <w:p w14:paraId="0B58A315" w14:textId="77777777" w:rsidR="003328AA" w:rsidRPr="004C7DF2" w:rsidRDefault="003328AA" w:rsidP="003328AA">
            <w:pPr>
              <w:rPr>
                <w:rFonts w:ascii="標楷體" w:eastAsia="標楷體" w:hAnsi="標楷體"/>
                <w:sz w:val="26"/>
                <w:szCs w:val="26"/>
              </w:rPr>
            </w:pPr>
            <w:r w:rsidRPr="004C7DF2">
              <w:rPr>
                <w:rFonts w:eastAsia="標楷體"/>
                <w:sz w:val="26"/>
                <w:szCs w:val="26"/>
              </w:rPr>
              <w:t>8.</w:t>
            </w:r>
            <w:r w:rsidRPr="004C7DF2">
              <w:rPr>
                <w:rFonts w:eastAsia="標楷體"/>
                <w:sz w:val="26"/>
                <w:szCs w:val="26"/>
              </w:rPr>
              <w:t>熟悉素養導向評量的機制，從知識、了解與應用面向，靈活應用所學之科學概念於生活問題的解決。</w:t>
            </w:r>
          </w:p>
          <w:p w14:paraId="6275102E" w14:textId="77777777" w:rsidR="003328AA" w:rsidRPr="004C7DF2" w:rsidRDefault="003328AA" w:rsidP="003328AA">
            <w:pPr>
              <w:rPr>
                <w:rFonts w:ascii="標楷體" w:eastAsia="標楷體" w:hAnsi="標楷體"/>
                <w:sz w:val="26"/>
                <w:szCs w:val="26"/>
              </w:rPr>
            </w:pPr>
            <w:r w:rsidRPr="004C7DF2">
              <w:rPr>
                <w:rFonts w:eastAsia="標楷體"/>
                <w:sz w:val="26"/>
                <w:szCs w:val="26"/>
              </w:rPr>
              <w:t>9.</w:t>
            </w:r>
            <w:r w:rsidRPr="004C7DF2">
              <w:rPr>
                <w:rFonts w:eastAsia="標楷體"/>
                <w:sz w:val="26"/>
                <w:szCs w:val="26"/>
              </w:rPr>
              <w:t>增進科學探究的興趣：上課中的操作、討論、思辨、閱讀，能達成此目標。</w:t>
            </w:r>
          </w:p>
          <w:p w14:paraId="3FFA8D5A" w14:textId="77777777" w:rsidR="003328AA" w:rsidRPr="004C7DF2" w:rsidRDefault="003328AA" w:rsidP="003328AA">
            <w:pPr>
              <w:rPr>
                <w:rFonts w:ascii="標楷體" w:eastAsia="標楷體" w:hAnsi="標楷體"/>
                <w:sz w:val="26"/>
                <w:szCs w:val="26"/>
              </w:rPr>
            </w:pPr>
            <w:r w:rsidRPr="004C7DF2">
              <w:rPr>
                <w:rFonts w:eastAsia="標楷體"/>
                <w:sz w:val="26"/>
                <w:szCs w:val="26"/>
              </w:rPr>
              <w:t>10.</w:t>
            </w:r>
            <w:r w:rsidRPr="004C7DF2">
              <w:rPr>
                <w:rFonts w:eastAsia="標楷體"/>
                <w:sz w:val="26"/>
                <w:szCs w:val="26"/>
              </w:rPr>
              <w:t>養成科學思考習慣：對於日常生活中所遇到的人、事、物各種情況，能用客觀、科學觀點，提出解釋、說明或批判。</w:t>
            </w:r>
          </w:p>
          <w:p w14:paraId="0A0D8AF8" w14:textId="77777777" w:rsidR="003328AA" w:rsidRPr="004C7DF2" w:rsidRDefault="003328AA" w:rsidP="003328AA">
            <w:pPr>
              <w:rPr>
                <w:rFonts w:ascii="標楷體" w:eastAsia="標楷體" w:hAnsi="標楷體"/>
                <w:sz w:val="26"/>
                <w:szCs w:val="26"/>
              </w:rPr>
            </w:pPr>
            <w:r w:rsidRPr="004C7DF2">
              <w:rPr>
                <w:rFonts w:eastAsia="標楷體"/>
                <w:sz w:val="26"/>
                <w:szCs w:val="26"/>
              </w:rPr>
              <w:t>11.</w:t>
            </w:r>
            <w:r w:rsidRPr="004C7DF2">
              <w:rPr>
                <w:rFonts w:eastAsia="標楷體"/>
                <w:sz w:val="26"/>
                <w:szCs w:val="26"/>
              </w:rPr>
              <w:t>養成合作的習慣：小組分工合作操作實驗、共同解決問題。</w:t>
            </w:r>
          </w:p>
          <w:p w14:paraId="4498F455" w14:textId="77777777" w:rsidR="003328AA" w:rsidRPr="004C7DF2" w:rsidRDefault="003328AA" w:rsidP="003328AA">
            <w:pPr>
              <w:rPr>
                <w:rFonts w:ascii="標楷體" w:eastAsia="標楷體" w:hAnsi="標楷體"/>
                <w:sz w:val="26"/>
                <w:szCs w:val="26"/>
              </w:rPr>
            </w:pPr>
            <w:r w:rsidRPr="004C7DF2">
              <w:rPr>
                <w:rFonts w:eastAsia="標楷體"/>
                <w:sz w:val="26"/>
                <w:szCs w:val="26"/>
              </w:rPr>
              <w:t>12.</w:t>
            </w:r>
            <w:r w:rsidRPr="004C7DF2">
              <w:rPr>
                <w:rFonts w:eastAsia="標楷體"/>
                <w:sz w:val="26"/>
                <w:szCs w:val="26"/>
              </w:rPr>
              <w:t>培養喜愛探究自然的興趣、愛護自然的情操、注意到自然現象的穩定和變化、欣賞周遭自然之美。</w:t>
            </w:r>
          </w:p>
          <w:p w14:paraId="3AE2291C" w14:textId="77777777" w:rsidR="003328AA" w:rsidRPr="004C7DF2" w:rsidRDefault="003328AA" w:rsidP="003328AA">
            <w:pPr>
              <w:rPr>
                <w:rFonts w:ascii="標楷體" w:eastAsia="標楷體" w:hAnsi="標楷體"/>
                <w:sz w:val="26"/>
                <w:szCs w:val="26"/>
              </w:rPr>
            </w:pPr>
            <w:r w:rsidRPr="004C7DF2">
              <w:rPr>
                <w:rFonts w:eastAsia="標楷體"/>
                <w:sz w:val="26"/>
                <w:szCs w:val="26"/>
              </w:rPr>
              <w:t>13.</w:t>
            </w:r>
            <w:r w:rsidRPr="004C7DF2">
              <w:rPr>
                <w:rFonts w:eastAsia="標楷體"/>
                <w:sz w:val="26"/>
                <w:szCs w:val="26"/>
              </w:rPr>
              <w:t>體驗科學的探索都是由發現問題開始；了解科學知識的基礎是來自於真實的經驗和證據。</w:t>
            </w:r>
          </w:p>
          <w:p w14:paraId="114FF4E9" w14:textId="77777777" w:rsidR="003328AA" w:rsidRPr="004C7DF2" w:rsidRDefault="003328AA" w:rsidP="003328AA">
            <w:pPr>
              <w:rPr>
                <w:rFonts w:ascii="標楷體" w:eastAsia="標楷體" w:hAnsi="標楷體"/>
                <w:sz w:val="26"/>
                <w:szCs w:val="26"/>
              </w:rPr>
            </w:pPr>
            <w:r w:rsidRPr="004C7DF2">
              <w:rPr>
                <w:rFonts w:eastAsia="標楷體"/>
                <w:sz w:val="26"/>
                <w:szCs w:val="26"/>
              </w:rPr>
              <w:t>14.</w:t>
            </w:r>
            <w:r w:rsidRPr="004C7DF2">
              <w:rPr>
                <w:rFonts w:eastAsia="標楷體"/>
                <w:sz w:val="26"/>
                <w:szCs w:val="26"/>
              </w:rPr>
              <w:t>發覺科學也需要創造和想像的元素。</w:t>
            </w:r>
          </w:p>
          <w:p w14:paraId="511476AA" w14:textId="43734B09" w:rsidR="003328AA" w:rsidRPr="004F4430" w:rsidRDefault="003328AA" w:rsidP="003328AA">
            <w:pPr>
              <w:rPr>
                <w:rFonts w:ascii="標楷體" w:eastAsia="標楷體" w:hAnsi="標楷體"/>
                <w:sz w:val="26"/>
                <w:szCs w:val="26"/>
              </w:rPr>
            </w:pPr>
            <w:r w:rsidRPr="004C7DF2">
              <w:rPr>
                <w:rFonts w:eastAsia="標楷體"/>
                <w:sz w:val="26"/>
                <w:szCs w:val="26"/>
              </w:rPr>
              <w:t>15.</w:t>
            </w:r>
            <w:r w:rsidRPr="004C7DF2">
              <w:rPr>
                <w:rFonts w:eastAsia="標楷體"/>
                <w:sz w:val="26"/>
                <w:szCs w:val="26"/>
              </w:rPr>
              <w:t>體驗科學知識會隨著新證據的發現而改變，科學知識不是永遠不變的。</w:t>
            </w:r>
          </w:p>
        </w:tc>
      </w:tr>
      <w:tr w:rsidR="004F4430" w:rsidRPr="004F4430" w14:paraId="57A0A1A6" w14:textId="77777777" w:rsidTr="00A66460">
        <w:trPr>
          <w:trHeight w:val="370"/>
        </w:trPr>
        <w:tc>
          <w:tcPr>
            <w:tcW w:w="1027" w:type="pct"/>
            <w:gridSpan w:val="2"/>
            <w:shd w:val="clear" w:color="auto" w:fill="F3F3F3"/>
            <w:vAlign w:val="center"/>
          </w:tcPr>
          <w:p w14:paraId="77A19FF7"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0E82BE9E"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48D77ED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E2A47AA"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70C0FC4"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74C57EDC"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649BB78E" w14:textId="77777777" w:rsidTr="00A66460">
        <w:trPr>
          <w:trHeight w:val="422"/>
        </w:trPr>
        <w:tc>
          <w:tcPr>
            <w:tcW w:w="364" w:type="pct"/>
            <w:tcBorders>
              <w:right w:val="single" w:sz="4" w:space="0" w:color="auto"/>
            </w:tcBorders>
            <w:shd w:val="clear" w:color="auto" w:fill="F3F3F3"/>
            <w:vAlign w:val="center"/>
          </w:tcPr>
          <w:p w14:paraId="48665484"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18C5256C"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5E394F10"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579B06CE"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7160FF8C"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3138A196" w14:textId="77777777" w:rsidR="00A66460" w:rsidRPr="004F4430" w:rsidRDefault="00A66460" w:rsidP="00613E83">
            <w:pPr>
              <w:jc w:val="center"/>
              <w:rPr>
                <w:rFonts w:ascii="標楷體" w:eastAsia="標楷體" w:hAnsi="標楷體"/>
                <w:sz w:val="26"/>
                <w:szCs w:val="26"/>
              </w:rPr>
            </w:pPr>
          </w:p>
        </w:tc>
      </w:tr>
      <w:tr w:rsidR="003328AA" w:rsidRPr="004F4430" w14:paraId="1AC136D6" w14:textId="77777777" w:rsidTr="00097D6E">
        <w:trPr>
          <w:trHeight w:val="1827"/>
        </w:trPr>
        <w:tc>
          <w:tcPr>
            <w:tcW w:w="364" w:type="pct"/>
            <w:vAlign w:val="center"/>
          </w:tcPr>
          <w:p w14:paraId="44DDA80A" w14:textId="77777777" w:rsidR="003328AA" w:rsidRPr="004F4430" w:rsidRDefault="003328AA" w:rsidP="003328AA">
            <w:pPr>
              <w:jc w:val="center"/>
              <w:rPr>
                <w:rFonts w:ascii="標楷體" w:eastAsia="標楷體" w:hAnsi="標楷體"/>
                <w:sz w:val="26"/>
                <w:szCs w:val="26"/>
              </w:rPr>
            </w:pPr>
            <w:proofErr w:type="gramStart"/>
            <w:r w:rsidRPr="004F4430">
              <w:rPr>
                <w:rFonts w:ascii="標楷體" w:eastAsia="標楷體" w:hAnsi="標楷體"/>
                <w:sz w:val="26"/>
                <w:szCs w:val="26"/>
              </w:rPr>
              <w:lastRenderedPageBreak/>
              <w:t>一</w:t>
            </w:r>
            <w:proofErr w:type="gramEnd"/>
          </w:p>
        </w:tc>
        <w:tc>
          <w:tcPr>
            <w:tcW w:w="663" w:type="pct"/>
            <w:vAlign w:val="center"/>
          </w:tcPr>
          <w:p w14:paraId="7057CD2A" w14:textId="77777777" w:rsidR="003328AA" w:rsidRPr="00DB3DA7"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第一單元多采多姿的植物</w:t>
            </w:r>
          </w:p>
          <w:p w14:paraId="06845F3A" w14:textId="7366A729" w:rsidR="003328AA" w:rsidRPr="004F4430" w:rsidRDefault="003328AA" w:rsidP="003328AA">
            <w:pPr>
              <w:jc w:val="center"/>
              <w:rPr>
                <w:rFonts w:ascii="標楷體" w:eastAsia="標楷體" w:hAnsi="標楷體" w:cs="新細明體"/>
                <w:sz w:val="26"/>
                <w:szCs w:val="26"/>
              </w:rPr>
            </w:pPr>
            <w:r w:rsidRPr="0059284A">
              <w:rPr>
                <w:rFonts w:eastAsia="標楷體"/>
                <w:sz w:val="20"/>
                <w:szCs w:val="20"/>
              </w:rPr>
              <w:t>活動</w:t>
            </w:r>
            <w:proofErr w:type="gramStart"/>
            <w:r w:rsidRPr="0059284A">
              <w:rPr>
                <w:rFonts w:eastAsia="標楷體"/>
                <w:sz w:val="20"/>
                <w:szCs w:val="20"/>
              </w:rPr>
              <w:t>一</w:t>
            </w:r>
            <w:proofErr w:type="gramEnd"/>
            <w:r w:rsidRPr="0059284A">
              <w:rPr>
                <w:rFonts w:eastAsia="標楷體"/>
                <w:sz w:val="20"/>
                <w:szCs w:val="20"/>
              </w:rPr>
              <w:t>植物是什麼</w:t>
            </w:r>
          </w:p>
        </w:tc>
        <w:tc>
          <w:tcPr>
            <w:tcW w:w="752" w:type="pct"/>
            <w:gridSpan w:val="3"/>
            <w:tcBorders>
              <w:right w:val="single" w:sz="4" w:space="0" w:color="auto"/>
            </w:tcBorders>
          </w:tcPr>
          <w:p w14:paraId="5BCE5A76"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16714EFA"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-E-B3</w:t>
            </w:r>
            <w:r w:rsidRPr="00C77E4A">
              <w:rPr>
                <w:rFonts w:eastAsia="標楷體"/>
                <w:sz w:val="20"/>
                <w:szCs w:val="20"/>
              </w:rPr>
              <w:t>透過五官知覺觀察周遭環境的動植物與自然現象，知道如何欣賞美的事物。</w:t>
            </w:r>
          </w:p>
          <w:p w14:paraId="1F45F483" w14:textId="13EF9069"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-E-C2</w:t>
            </w:r>
            <w:r w:rsidRPr="00C77E4A">
              <w:rPr>
                <w:rFonts w:eastAsia="標楷體"/>
                <w:sz w:val="20"/>
                <w:szCs w:val="20"/>
              </w:rPr>
              <w:t>透過探索科學的合作學習，培養與同儕溝通表達、團隊合作及和諧相處的能力。</w:t>
            </w:r>
          </w:p>
        </w:tc>
        <w:tc>
          <w:tcPr>
            <w:tcW w:w="1382" w:type="pct"/>
            <w:gridSpan w:val="3"/>
            <w:tcBorders>
              <w:left w:val="single" w:sz="4" w:space="0" w:color="auto"/>
            </w:tcBorders>
          </w:tcPr>
          <w:p w14:paraId="2AD06FB3"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1-1</w:t>
            </w:r>
            <w:r w:rsidRPr="00ED5ED1">
              <w:rPr>
                <w:rFonts w:eastAsia="標楷體"/>
                <w:sz w:val="20"/>
                <w:szCs w:val="20"/>
              </w:rPr>
              <w:t>】校園大探索</w:t>
            </w:r>
          </w:p>
          <w:p w14:paraId="1959E126"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認識生物與非生物，生物有生命，非生物沒有生命。</w:t>
            </w:r>
          </w:p>
          <w:p w14:paraId="281F2E58"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教師說明如何簡單分辨生物與非生物的方法，例如生物有生死、繁殖、能運動等，非生物則不行。</w:t>
            </w:r>
          </w:p>
          <w:p w14:paraId="4F41C102"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生物中有些是動物，有些是植物。</w:t>
            </w:r>
          </w:p>
          <w:p w14:paraId="289637CE"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教師說明校園生物中，有的是動物如鳥、蝴蝶、蚯蚓等。</w:t>
            </w:r>
            <w:proofErr w:type="gramStart"/>
            <w:r w:rsidRPr="00ED5ED1">
              <w:rPr>
                <w:rFonts w:eastAsia="標楷體"/>
                <w:sz w:val="20"/>
                <w:szCs w:val="20"/>
              </w:rPr>
              <w:t>牠</w:t>
            </w:r>
            <w:proofErr w:type="gramEnd"/>
            <w:r w:rsidRPr="00ED5ED1">
              <w:rPr>
                <w:rFonts w:eastAsia="標楷體"/>
                <w:sz w:val="20"/>
                <w:szCs w:val="20"/>
              </w:rPr>
              <w:t>們有的會飛、有的會動、有的須要吃東西、有的會長大、有的會繁殖後代等。</w:t>
            </w:r>
          </w:p>
          <w:p w14:paraId="25E797A7"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教師說明校園生物中，有的是植物如花草樹木。因為它們大多不會動，不能跳也不會飛，不像動物一樣會吃東西，可是它們也需要水和空氣，也要晒太陽，而且它們也會長大，會繁殖後代。</w:t>
            </w:r>
          </w:p>
          <w:p w14:paraId="40B1B5E3"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1-2</w:t>
            </w:r>
            <w:r w:rsidRPr="00ED5ED1">
              <w:rPr>
                <w:rFonts w:eastAsia="標楷體"/>
                <w:sz w:val="20"/>
                <w:szCs w:val="20"/>
              </w:rPr>
              <w:t>】植物的身體</w:t>
            </w:r>
          </w:p>
          <w:p w14:paraId="7C9BA598"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教師帶學生探索校園的植物。</w:t>
            </w:r>
          </w:p>
          <w:p w14:paraId="7A2CBA24"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認識植物身體外形具多樣性。</w:t>
            </w:r>
          </w:p>
          <w:p w14:paraId="20EDF615"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教師說明不同植物的外形不一樣。透過觀察，引導學生說出下列的關鍵詞或概念，例如榕樹、樟樹</w:t>
            </w:r>
            <w:proofErr w:type="gramStart"/>
            <w:r w:rsidRPr="00ED5ED1">
              <w:rPr>
                <w:rFonts w:eastAsia="標楷體"/>
                <w:sz w:val="20"/>
                <w:szCs w:val="20"/>
              </w:rPr>
              <w:t>等莖很硬</w:t>
            </w:r>
            <w:proofErr w:type="gramEnd"/>
            <w:r w:rsidRPr="00ED5ED1">
              <w:rPr>
                <w:rFonts w:eastAsia="標楷體"/>
                <w:sz w:val="20"/>
                <w:szCs w:val="20"/>
              </w:rPr>
              <w:t>，長得高大。</w:t>
            </w:r>
          </w:p>
          <w:p w14:paraId="640658F8"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有些矮小的植物，如長春花、牽牛花、軟</w:t>
            </w:r>
            <w:proofErr w:type="gramStart"/>
            <w:r w:rsidRPr="00ED5ED1">
              <w:rPr>
                <w:rFonts w:eastAsia="標楷體"/>
                <w:sz w:val="20"/>
                <w:szCs w:val="20"/>
              </w:rPr>
              <w:t>枝黃蟬等</w:t>
            </w:r>
            <w:proofErr w:type="gramEnd"/>
            <w:r w:rsidRPr="00ED5ED1">
              <w:rPr>
                <w:rFonts w:eastAsia="標楷體"/>
                <w:sz w:val="20"/>
                <w:szCs w:val="20"/>
              </w:rPr>
              <w:t>，莖柔軟，隨風吹會彎曲等。</w:t>
            </w:r>
          </w:p>
          <w:p w14:paraId="59C20128" w14:textId="62901E06" w:rsidR="003328AA" w:rsidRPr="004F4430" w:rsidRDefault="003328AA" w:rsidP="003328AA">
            <w:pPr>
              <w:rPr>
                <w:rFonts w:ascii="標楷體" w:eastAsia="標楷體" w:hAnsi="標楷體" w:cs="新細明體"/>
                <w:sz w:val="26"/>
                <w:szCs w:val="26"/>
              </w:rPr>
            </w:pPr>
            <w:r w:rsidRPr="00ED5ED1">
              <w:rPr>
                <w:rFonts w:eastAsia="標楷體"/>
                <w:sz w:val="20"/>
                <w:szCs w:val="20"/>
              </w:rPr>
              <w:t>5.</w:t>
            </w:r>
            <w:r w:rsidRPr="00ED5ED1">
              <w:rPr>
                <w:rFonts w:eastAsia="標楷體"/>
                <w:sz w:val="20"/>
                <w:szCs w:val="20"/>
              </w:rPr>
              <w:t>了解植物身體外形不同，但大部分可以分成根、莖、葉、花、果實和種子等構造，使植物能適應環境，進行生長和繁殖。</w:t>
            </w:r>
          </w:p>
        </w:tc>
        <w:tc>
          <w:tcPr>
            <w:tcW w:w="811" w:type="pct"/>
          </w:tcPr>
          <w:p w14:paraId="4DDCB6A7"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口頭評量</w:t>
            </w:r>
          </w:p>
          <w:p w14:paraId="02B344E2" w14:textId="275802C8"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766F6B8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2B7CEEB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72DE9FD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61A7189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59284A">
              <w:rPr>
                <w:rFonts w:eastAsia="標楷體"/>
                <w:snapToGrid w:val="0"/>
                <w:sz w:val="20"/>
                <w:szCs w:val="20"/>
              </w:rPr>
              <w:t>覺知生物生命的美與價值，關懷動、植物的生命。</w:t>
            </w:r>
          </w:p>
          <w:p w14:paraId="6267C4F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59284A">
              <w:rPr>
                <w:rFonts w:eastAsia="標楷體"/>
                <w:snapToGrid w:val="0"/>
                <w:sz w:val="20"/>
                <w:szCs w:val="20"/>
              </w:rPr>
              <w:t>了解人與自然和諧共生，進而保護</w:t>
            </w:r>
            <w:proofErr w:type="gramStart"/>
            <w:r w:rsidRPr="0059284A">
              <w:rPr>
                <w:rFonts w:eastAsia="標楷體"/>
                <w:snapToGrid w:val="0"/>
                <w:sz w:val="20"/>
                <w:szCs w:val="20"/>
              </w:rPr>
              <w:t>重要棲</w:t>
            </w:r>
            <w:proofErr w:type="gramEnd"/>
            <w:r w:rsidRPr="0059284A">
              <w:rPr>
                <w:rFonts w:eastAsia="標楷體"/>
                <w:snapToGrid w:val="0"/>
                <w:sz w:val="20"/>
                <w:szCs w:val="20"/>
              </w:rPr>
              <w:t>地。</w:t>
            </w:r>
          </w:p>
          <w:p w14:paraId="41FBABE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6EFE2F3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59284A">
              <w:rPr>
                <w:rFonts w:eastAsia="標楷體"/>
                <w:snapToGrid w:val="0"/>
                <w:sz w:val="20"/>
                <w:szCs w:val="20"/>
              </w:rPr>
              <w:t>尊重生命。</w:t>
            </w:r>
          </w:p>
          <w:p w14:paraId="2865D4E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65A4804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72DAC52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4DCAC92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7792CDF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55F4EB9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59284A">
              <w:rPr>
                <w:rFonts w:eastAsia="標楷體"/>
                <w:snapToGrid w:val="0"/>
                <w:sz w:val="20"/>
                <w:szCs w:val="20"/>
              </w:rPr>
              <w:t>善用教室外、戶外及校外教學，認識生活環境（自然或人為）。</w:t>
            </w:r>
          </w:p>
          <w:p w14:paraId="2FFF4F7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3266546A" w14:textId="70990808"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tc>
      </w:tr>
      <w:tr w:rsidR="003328AA" w:rsidRPr="004F4430" w14:paraId="33851907" w14:textId="77777777" w:rsidTr="00097D6E">
        <w:trPr>
          <w:trHeight w:val="1687"/>
        </w:trPr>
        <w:tc>
          <w:tcPr>
            <w:tcW w:w="364" w:type="pct"/>
            <w:vAlign w:val="center"/>
          </w:tcPr>
          <w:p w14:paraId="01616F6F"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14:paraId="4427C71B"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第一單元多采多姿的植物</w:t>
            </w:r>
          </w:p>
          <w:p w14:paraId="11FCB7F0" w14:textId="450E3059"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活動二植物如何獲取陽光和水</w:t>
            </w:r>
          </w:p>
        </w:tc>
        <w:tc>
          <w:tcPr>
            <w:tcW w:w="752" w:type="pct"/>
            <w:gridSpan w:val="3"/>
            <w:tcBorders>
              <w:right w:val="single" w:sz="4" w:space="0" w:color="auto"/>
            </w:tcBorders>
          </w:tcPr>
          <w:p w14:paraId="6883B979"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206F530A"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-E-B3</w:t>
            </w:r>
            <w:r w:rsidRPr="00C77E4A">
              <w:rPr>
                <w:rFonts w:eastAsia="標楷體"/>
                <w:sz w:val="20"/>
                <w:szCs w:val="20"/>
              </w:rPr>
              <w:t>透過五官知覺觀察周遭環境的動植物</w:t>
            </w:r>
            <w:r w:rsidRPr="00C77E4A">
              <w:rPr>
                <w:rFonts w:eastAsia="標楷體"/>
                <w:sz w:val="20"/>
                <w:szCs w:val="20"/>
              </w:rPr>
              <w:lastRenderedPageBreak/>
              <w:t>與自然現象，知道如何欣賞美的事物。</w:t>
            </w:r>
          </w:p>
          <w:p w14:paraId="27293806" w14:textId="69D178AD"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-E-C2</w:t>
            </w:r>
            <w:r w:rsidRPr="00C77E4A">
              <w:rPr>
                <w:rFonts w:eastAsia="標楷體"/>
                <w:sz w:val="20"/>
                <w:szCs w:val="20"/>
              </w:rPr>
              <w:t>透過探索科學的合作學習，培養與同儕溝通表達、團隊合作及和諧相處的能力。</w:t>
            </w:r>
          </w:p>
        </w:tc>
        <w:tc>
          <w:tcPr>
            <w:tcW w:w="1382" w:type="pct"/>
            <w:gridSpan w:val="3"/>
            <w:tcBorders>
              <w:left w:val="single" w:sz="4" w:space="0" w:color="auto"/>
            </w:tcBorders>
          </w:tcPr>
          <w:p w14:paraId="39D61FC1"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2-1</w:t>
            </w:r>
            <w:r w:rsidRPr="00ED5ED1">
              <w:rPr>
                <w:rFonts w:eastAsia="標楷體"/>
                <w:sz w:val="20"/>
                <w:szCs w:val="20"/>
              </w:rPr>
              <w:t>】植物的葉</w:t>
            </w:r>
          </w:p>
          <w:p w14:paraId="668D0AE6"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教師帶學生到校園中觀察，並選擇一棵植物，記錄它的葉子在樹枝上的生長方式，須提醒學要詳細記錄葉子在枝條上的生長情形及葉子的特徵。</w:t>
            </w:r>
          </w:p>
          <w:p w14:paraId="4BE806F3"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教師須注意並指導學生進行正確記錄。</w:t>
            </w:r>
          </w:p>
          <w:p w14:paraId="1F5F799D" w14:textId="77777777" w:rsidR="003328AA" w:rsidRPr="00ED5ED1" w:rsidRDefault="003328AA" w:rsidP="003328AA">
            <w:pPr>
              <w:rPr>
                <w:rFonts w:eastAsia="標楷體"/>
                <w:sz w:val="20"/>
                <w:szCs w:val="20"/>
              </w:rPr>
            </w:pPr>
            <w:r w:rsidRPr="00ED5ED1">
              <w:rPr>
                <w:rFonts w:eastAsia="標楷體"/>
                <w:sz w:val="20"/>
                <w:szCs w:val="20"/>
              </w:rPr>
              <w:lastRenderedPageBreak/>
              <w:t>3.</w:t>
            </w:r>
            <w:r w:rsidRPr="00ED5ED1">
              <w:rPr>
                <w:rFonts w:eastAsia="標楷體"/>
                <w:sz w:val="20"/>
                <w:szCs w:val="20"/>
              </w:rPr>
              <w:t>教師介紹植物的葉子能幫助辨認植物和製造養分，再請學生觀察自己記錄下的植物的葉子有什麼特徵。</w:t>
            </w:r>
          </w:p>
          <w:p w14:paraId="2CC92DA4"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教師指導學生認識不同植物的葉子特徵，可以用葉子特徵資料中所提到的</w:t>
            </w:r>
            <w:proofErr w:type="gramStart"/>
            <w:r w:rsidRPr="00ED5ED1">
              <w:rPr>
                <w:rFonts w:eastAsia="標楷體"/>
                <w:sz w:val="20"/>
                <w:szCs w:val="20"/>
              </w:rPr>
              <w:t>葉形、葉緣</w:t>
            </w:r>
            <w:proofErr w:type="gramEnd"/>
            <w:r w:rsidRPr="00ED5ED1">
              <w:rPr>
                <w:rFonts w:eastAsia="標楷體"/>
                <w:sz w:val="20"/>
                <w:szCs w:val="20"/>
              </w:rPr>
              <w:t>及葉脈種類輔助說明。</w:t>
            </w:r>
          </w:p>
          <w:p w14:paraId="3CE8A97F"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教師說明葉子在枝條上是交錯生長的，可以幫助植物獲取更多陽光。</w:t>
            </w:r>
          </w:p>
          <w:p w14:paraId="44BB3A76"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教師說明葉子的生長情形稱為葉序，分為對生、互生和輪生等，且葉子會從枝條上</w:t>
            </w:r>
            <w:proofErr w:type="gramStart"/>
            <w:r w:rsidRPr="00ED5ED1">
              <w:rPr>
                <w:rFonts w:eastAsia="標楷體"/>
                <w:sz w:val="20"/>
                <w:szCs w:val="20"/>
              </w:rPr>
              <w:t>的節長出來</w:t>
            </w:r>
            <w:proofErr w:type="gramEnd"/>
            <w:r w:rsidRPr="00ED5ED1">
              <w:rPr>
                <w:rFonts w:eastAsia="標楷體"/>
                <w:sz w:val="20"/>
                <w:szCs w:val="20"/>
              </w:rPr>
              <w:t>。</w:t>
            </w:r>
          </w:p>
          <w:p w14:paraId="5DBEAC17"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教師說明葉子有不同的生長方式，都是為了替植物爭取陽光。</w:t>
            </w:r>
          </w:p>
          <w:p w14:paraId="76DCC56B"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2-2</w:t>
            </w:r>
            <w:r w:rsidRPr="00ED5ED1">
              <w:rPr>
                <w:rFonts w:eastAsia="標楷體"/>
                <w:sz w:val="20"/>
                <w:szCs w:val="20"/>
              </w:rPr>
              <w:t>】植物的莖</w:t>
            </w:r>
          </w:p>
          <w:p w14:paraId="0E8E9CA0"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教師說明植的莖可以支撐植物的身體，向著陽光方向生長，以爭取更多陽光。</w:t>
            </w:r>
          </w:p>
          <w:p w14:paraId="101B5841"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教師帶學生至校園中觀察植物的莖。</w:t>
            </w:r>
          </w:p>
          <w:p w14:paraId="04157CF3"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教師指導學生認識植物莖的特徵，可分為：</w:t>
            </w:r>
          </w:p>
          <w:p w14:paraId="476726C1"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木本莖：通常較粗壯，可以持續生長且長得較高，因此可以獲得更多的陽光。有些莖的表面會有明顯的紋路或特徵。</w:t>
            </w:r>
          </w:p>
          <w:p w14:paraId="5B46A7F5"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草本莖：通常較細，能支撐植物直立，會向四面八方長出較多的枝條，獲取更多的陽光。</w:t>
            </w:r>
          </w:p>
          <w:p w14:paraId="40A646C8"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藤</w:t>
            </w:r>
            <w:proofErr w:type="gramStart"/>
            <w:r w:rsidRPr="00ED5ED1">
              <w:rPr>
                <w:rFonts w:eastAsia="標楷體"/>
                <w:sz w:val="20"/>
                <w:szCs w:val="20"/>
              </w:rPr>
              <w:t>本莖：</w:t>
            </w:r>
            <w:proofErr w:type="gramEnd"/>
            <w:r w:rsidRPr="00ED5ED1">
              <w:rPr>
                <w:rFonts w:eastAsia="標楷體"/>
                <w:sz w:val="20"/>
                <w:szCs w:val="20"/>
              </w:rPr>
              <w:t>通常較柔軟，無法支撐植物直立，需要依靠其他</w:t>
            </w:r>
            <w:proofErr w:type="gramStart"/>
            <w:r w:rsidRPr="00ED5ED1">
              <w:rPr>
                <w:rFonts w:eastAsia="標楷體"/>
                <w:sz w:val="20"/>
                <w:szCs w:val="20"/>
              </w:rPr>
              <w:t>物體來攀爬</w:t>
            </w:r>
            <w:proofErr w:type="gramEnd"/>
            <w:r w:rsidRPr="00ED5ED1">
              <w:rPr>
                <w:rFonts w:eastAsia="標楷體"/>
                <w:sz w:val="20"/>
                <w:szCs w:val="20"/>
              </w:rPr>
              <w:t>，獲取更多的陽光。</w:t>
            </w:r>
          </w:p>
          <w:p w14:paraId="7357083E" w14:textId="45F64C42" w:rsidR="003328AA" w:rsidRPr="004F4430" w:rsidRDefault="003328AA" w:rsidP="003328AA">
            <w:pPr>
              <w:rPr>
                <w:rFonts w:ascii="標楷體" w:eastAsia="標楷體" w:hAnsi="標楷體" w:cs="新細明體"/>
                <w:sz w:val="26"/>
                <w:szCs w:val="26"/>
              </w:rPr>
            </w:pPr>
            <w:r w:rsidRPr="00ED5ED1">
              <w:rPr>
                <w:rFonts w:eastAsia="標楷體"/>
                <w:sz w:val="20"/>
                <w:szCs w:val="20"/>
              </w:rPr>
              <w:t>3.</w:t>
            </w:r>
            <w:r w:rsidRPr="00ED5ED1">
              <w:rPr>
                <w:rFonts w:eastAsia="標楷體"/>
                <w:sz w:val="20"/>
                <w:szCs w:val="20"/>
              </w:rPr>
              <w:t>教師可請學生利用下課時間到校園裡找一找，有哪些植物是草本莖、木本莖和</w:t>
            </w:r>
            <w:proofErr w:type="gramStart"/>
            <w:r w:rsidRPr="00ED5ED1">
              <w:rPr>
                <w:rFonts w:eastAsia="標楷體"/>
                <w:sz w:val="20"/>
                <w:szCs w:val="20"/>
              </w:rPr>
              <w:t>藤本</w:t>
            </w:r>
            <w:proofErr w:type="gramEnd"/>
            <w:r w:rsidRPr="00ED5ED1">
              <w:rPr>
                <w:rFonts w:eastAsia="標楷體"/>
                <w:sz w:val="20"/>
                <w:szCs w:val="20"/>
              </w:rPr>
              <w:t>莖，課堂上可以做分享。</w:t>
            </w:r>
          </w:p>
        </w:tc>
        <w:tc>
          <w:tcPr>
            <w:tcW w:w="811" w:type="pct"/>
          </w:tcPr>
          <w:p w14:paraId="14D86582"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4CBAE46C"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6CE434B5" w14:textId="38D9E5EA"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1A56245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5BBF6E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46FB5CE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3427B5E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59284A">
              <w:rPr>
                <w:rFonts w:eastAsia="標楷體"/>
                <w:snapToGrid w:val="0"/>
                <w:sz w:val="20"/>
                <w:szCs w:val="20"/>
              </w:rPr>
              <w:t>覺知生物生命的美與價值，關懷動、植物的生命。</w:t>
            </w:r>
          </w:p>
          <w:p w14:paraId="727A2A4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環</w:t>
            </w:r>
            <w:r>
              <w:rPr>
                <w:rFonts w:eastAsia="標楷體"/>
                <w:snapToGrid w:val="0"/>
                <w:sz w:val="20"/>
                <w:szCs w:val="20"/>
              </w:rPr>
              <w:t xml:space="preserve">E3 </w:t>
            </w:r>
            <w:r w:rsidRPr="0059284A">
              <w:rPr>
                <w:rFonts w:eastAsia="標楷體"/>
                <w:snapToGrid w:val="0"/>
                <w:sz w:val="20"/>
                <w:szCs w:val="20"/>
              </w:rPr>
              <w:t>了解人與自然和諧共生，進而保護</w:t>
            </w:r>
            <w:proofErr w:type="gramStart"/>
            <w:r w:rsidRPr="0059284A">
              <w:rPr>
                <w:rFonts w:eastAsia="標楷體"/>
                <w:snapToGrid w:val="0"/>
                <w:sz w:val="20"/>
                <w:szCs w:val="20"/>
              </w:rPr>
              <w:t>重要棲</w:t>
            </w:r>
            <w:proofErr w:type="gramEnd"/>
            <w:r w:rsidRPr="0059284A">
              <w:rPr>
                <w:rFonts w:eastAsia="標楷體"/>
                <w:snapToGrid w:val="0"/>
                <w:sz w:val="20"/>
                <w:szCs w:val="20"/>
              </w:rPr>
              <w:t>地。</w:t>
            </w:r>
          </w:p>
          <w:p w14:paraId="53B5751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735A825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59284A">
              <w:rPr>
                <w:rFonts w:eastAsia="標楷體"/>
                <w:snapToGrid w:val="0"/>
                <w:sz w:val="20"/>
                <w:szCs w:val="20"/>
              </w:rPr>
              <w:t>尊重生命。</w:t>
            </w:r>
          </w:p>
          <w:p w14:paraId="7248502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5B36BEC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5E40D7F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78A90C9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085601F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6695F7E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59284A">
              <w:rPr>
                <w:rFonts w:eastAsia="標楷體"/>
                <w:snapToGrid w:val="0"/>
                <w:sz w:val="20"/>
                <w:szCs w:val="20"/>
              </w:rPr>
              <w:t>善用教室外、戶外及校外教學，認識生活環境（自然或人為）。</w:t>
            </w:r>
          </w:p>
          <w:p w14:paraId="225377D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09C707DB" w14:textId="772830D0"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tc>
      </w:tr>
      <w:tr w:rsidR="003328AA" w:rsidRPr="004F4430" w14:paraId="36ECBDCF" w14:textId="77777777" w:rsidTr="00097D6E">
        <w:trPr>
          <w:trHeight w:val="1808"/>
        </w:trPr>
        <w:tc>
          <w:tcPr>
            <w:tcW w:w="364" w:type="pct"/>
            <w:vAlign w:val="center"/>
          </w:tcPr>
          <w:p w14:paraId="141DEB6D"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14:paraId="4C61A27E"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第一單元多采多姿的植物</w:t>
            </w:r>
          </w:p>
          <w:p w14:paraId="5ADD6BD2" w14:textId="58A3A5A5"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活動二植物如何獲取陽光和水</w:t>
            </w:r>
          </w:p>
        </w:tc>
        <w:tc>
          <w:tcPr>
            <w:tcW w:w="776" w:type="pct"/>
            <w:gridSpan w:val="5"/>
            <w:tcBorders>
              <w:right w:val="single" w:sz="4" w:space="0" w:color="auto"/>
            </w:tcBorders>
          </w:tcPr>
          <w:p w14:paraId="240F8115"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01D7BC41"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-E-B3</w:t>
            </w:r>
            <w:r w:rsidRPr="00C77E4A">
              <w:rPr>
                <w:rFonts w:eastAsia="標楷體"/>
                <w:sz w:val="20"/>
                <w:szCs w:val="20"/>
              </w:rPr>
              <w:t>透過五官知覺觀察周遭環境的動植物與自然現象，知道如何欣賞美的事物。</w:t>
            </w:r>
          </w:p>
          <w:p w14:paraId="7B7E2C1B" w14:textId="4C5DB0E0"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-E-C2</w:t>
            </w:r>
            <w:r w:rsidRPr="00C77E4A">
              <w:rPr>
                <w:rFonts w:eastAsia="標楷體"/>
                <w:sz w:val="20"/>
                <w:szCs w:val="20"/>
              </w:rPr>
              <w:t>透過探索科學的合作學習，培養與同儕溝通表達、團隊合作及和諧相處的能力。</w:t>
            </w:r>
          </w:p>
        </w:tc>
        <w:tc>
          <w:tcPr>
            <w:tcW w:w="1358" w:type="pct"/>
            <w:tcBorders>
              <w:left w:val="single" w:sz="4" w:space="0" w:color="auto"/>
            </w:tcBorders>
          </w:tcPr>
          <w:p w14:paraId="5BE59BFD"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2-2</w:t>
            </w:r>
            <w:r w:rsidRPr="00ED5ED1">
              <w:rPr>
                <w:rFonts w:eastAsia="標楷體"/>
                <w:sz w:val="20"/>
                <w:szCs w:val="20"/>
              </w:rPr>
              <w:t>】植物的莖</w:t>
            </w:r>
          </w:p>
          <w:p w14:paraId="129E1FA4"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教師說明植的莖可以支撐植物的身體，向著陽光方向生長，以爭取更多陽光。</w:t>
            </w:r>
          </w:p>
          <w:p w14:paraId="57308B2D"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教師帶學生至校園中觀察植物的莖。</w:t>
            </w:r>
          </w:p>
          <w:p w14:paraId="7C582AD1"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教師指導學生認識植物莖的特徵，可分為：</w:t>
            </w:r>
          </w:p>
          <w:p w14:paraId="5D6F7C39"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木本莖：通常較粗壯，可以持續生長且長得較高，因此可以獲得更多的陽光。有些莖的表面會有明顯的紋路或特徵。</w:t>
            </w:r>
          </w:p>
          <w:p w14:paraId="18FD90EB"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草本莖：通常較細，能支撐植物直立，會向四面八方長出較多的枝條，獲取更多的陽光。</w:t>
            </w:r>
          </w:p>
          <w:p w14:paraId="52AD44A9"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藤</w:t>
            </w:r>
            <w:proofErr w:type="gramStart"/>
            <w:r w:rsidRPr="00ED5ED1">
              <w:rPr>
                <w:rFonts w:eastAsia="標楷體"/>
                <w:sz w:val="20"/>
                <w:szCs w:val="20"/>
              </w:rPr>
              <w:t>本莖：</w:t>
            </w:r>
            <w:proofErr w:type="gramEnd"/>
            <w:r w:rsidRPr="00ED5ED1">
              <w:rPr>
                <w:rFonts w:eastAsia="標楷體"/>
                <w:sz w:val="20"/>
                <w:szCs w:val="20"/>
              </w:rPr>
              <w:t>通常較柔軟，無法支撐植物直立，需要依靠其他</w:t>
            </w:r>
            <w:proofErr w:type="gramStart"/>
            <w:r w:rsidRPr="00ED5ED1">
              <w:rPr>
                <w:rFonts w:eastAsia="標楷體"/>
                <w:sz w:val="20"/>
                <w:szCs w:val="20"/>
              </w:rPr>
              <w:t>物體來攀爬</w:t>
            </w:r>
            <w:proofErr w:type="gramEnd"/>
            <w:r w:rsidRPr="00ED5ED1">
              <w:rPr>
                <w:rFonts w:eastAsia="標楷體"/>
                <w:sz w:val="20"/>
                <w:szCs w:val="20"/>
              </w:rPr>
              <w:t>，獲取更多的陽光。</w:t>
            </w:r>
          </w:p>
          <w:p w14:paraId="5C2FF790"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教師可請學生利用下課時間到校園裡找一找，有哪些植物是草本莖、木本莖和</w:t>
            </w:r>
            <w:proofErr w:type="gramStart"/>
            <w:r w:rsidRPr="00ED5ED1">
              <w:rPr>
                <w:rFonts w:eastAsia="標楷體"/>
                <w:sz w:val="20"/>
                <w:szCs w:val="20"/>
              </w:rPr>
              <w:t>藤本</w:t>
            </w:r>
            <w:proofErr w:type="gramEnd"/>
            <w:r w:rsidRPr="00ED5ED1">
              <w:rPr>
                <w:rFonts w:eastAsia="標楷體"/>
                <w:sz w:val="20"/>
                <w:szCs w:val="20"/>
              </w:rPr>
              <w:t>莖，課堂上可以做分享。</w:t>
            </w:r>
          </w:p>
          <w:p w14:paraId="373925EE"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2-3</w:t>
            </w:r>
            <w:r w:rsidRPr="00ED5ED1">
              <w:rPr>
                <w:rFonts w:eastAsia="標楷體"/>
                <w:sz w:val="20"/>
                <w:szCs w:val="20"/>
              </w:rPr>
              <w:t>】植物的根</w:t>
            </w:r>
          </w:p>
          <w:p w14:paraId="2670F467"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教師說明植物的根可以幫助植物抓住土壤、固定植物身體，讓植物能向上生長獲取陽光。</w:t>
            </w:r>
          </w:p>
          <w:p w14:paraId="565CDE32"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教師帶學生觀察榕樹和</w:t>
            </w:r>
            <w:proofErr w:type="gramStart"/>
            <w:r w:rsidRPr="00ED5ED1">
              <w:rPr>
                <w:rFonts w:eastAsia="標楷體"/>
                <w:sz w:val="20"/>
                <w:szCs w:val="20"/>
              </w:rPr>
              <w:t>牛筋草的</w:t>
            </w:r>
            <w:proofErr w:type="gramEnd"/>
            <w:r w:rsidRPr="00ED5ED1">
              <w:rPr>
                <w:rFonts w:eastAsia="標楷體"/>
                <w:sz w:val="20"/>
                <w:szCs w:val="20"/>
              </w:rPr>
              <w:t>根有什麼不同。</w:t>
            </w:r>
          </w:p>
          <w:p w14:paraId="43C508A5"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教師說明大部分植物的根都長在地下（有些長在地面、空氣和水裡），只有蔬菜比較有機會</w:t>
            </w:r>
            <w:proofErr w:type="gramStart"/>
            <w:r w:rsidRPr="00ED5ED1">
              <w:rPr>
                <w:rFonts w:eastAsia="標楷體"/>
                <w:sz w:val="20"/>
                <w:szCs w:val="20"/>
              </w:rPr>
              <w:t>觀察到根</w:t>
            </w:r>
            <w:proofErr w:type="gramEnd"/>
            <w:r w:rsidRPr="00ED5ED1">
              <w:rPr>
                <w:rFonts w:eastAsia="標楷體"/>
                <w:sz w:val="20"/>
                <w:szCs w:val="20"/>
              </w:rPr>
              <w:t>。</w:t>
            </w:r>
          </w:p>
          <w:p w14:paraId="78E96BAB"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教師指導學生仔細觀察</w:t>
            </w:r>
            <w:proofErr w:type="gramStart"/>
            <w:r w:rsidRPr="00ED5ED1">
              <w:rPr>
                <w:rFonts w:eastAsia="標楷體"/>
                <w:sz w:val="20"/>
                <w:szCs w:val="20"/>
              </w:rPr>
              <w:t>課本中蔥</w:t>
            </w:r>
            <w:proofErr w:type="gramEnd"/>
            <w:r w:rsidRPr="00ED5ED1">
              <w:rPr>
                <w:rFonts w:eastAsia="標楷體"/>
                <w:sz w:val="20"/>
                <w:szCs w:val="20"/>
              </w:rPr>
              <w:t>、蒜、小白菜、莧菜、菠菜等五種植物的根有什麼不一樣？</w:t>
            </w:r>
          </w:p>
          <w:p w14:paraId="2DD47522"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教師亦可在學校裡找幾株植物，半小時前先充分澆水後，再引領學生用鏟子挖</w:t>
            </w:r>
            <w:proofErr w:type="gramStart"/>
            <w:r w:rsidRPr="00ED5ED1">
              <w:rPr>
                <w:rFonts w:eastAsia="標楷體"/>
                <w:sz w:val="20"/>
                <w:szCs w:val="20"/>
              </w:rPr>
              <w:t>鬆</w:t>
            </w:r>
            <w:proofErr w:type="gramEnd"/>
            <w:r w:rsidRPr="00ED5ED1">
              <w:rPr>
                <w:rFonts w:eastAsia="標楷體"/>
                <w:sz w:val="20"/>
                <w:szCs w:val="20"/>
              </w:rPr>
              <w:t>泥土拔起來，</w:t>
            </w:r>
            <w:proofErr w:type="gramStart"/>
            <w:r w:rsidRPr="00ED5ED1">
              <w:rPr>
                <w:rFonts w:eastAsia="標楷體"/>
                <w:sz w:val="20"/>
                <w:szCs w:val="20"/>
              </w:rPr>
              <w:t>將根洗乾</w:t>
            </w:r>
            <w:proofErr w:type="gramEnd"/>
            <w:r w:rsidRPr="00ED5ED1">
              <w:rPr>
                <w:rFonts w:eastAsia="標楷體"/>
                <w:sz w:val="20"/>
                <w:szCs w:val="20"/>
              </w:rPr>
              <w:t>淨後做觀察。請學生分辨挖取的植物根是屬於鬚根</w:t>
            </w:r>
            <w:proofErr w:type="gramStart"/>
            <w:r w:rsidRPr="00ED5ED1">
              <w:rPr>
                <w:rFonts w:eastAsia="標楷體"/>
                <w:sz w:val="20"/>
                <w:szCs w:val="20"/>
              </w:rPr>
              <w:t>還是軸根</w:t>
            </w:r>
            <w:proofErr w:type="gramEnd"/>
            <w:r w:rsidRPr="00ED5ED1">
              <w:rPr>
                <w:rFonts w:eastAsia="標楷體"/>
                <w:sz w:val="20"/>
                <w:szCs w:val="20"/>
              </w:rPr>
              <w:t>。</w:t>
            </w:r>
          </w:p>
          <w:p w14:paraId="4A9E767D"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教師指導學生認識植物根的特徵，可分為：</w:t>
            </w:r>
          </w:p>
          <w:p w14:paraId="3C346AC8" w14:textId="77777777" w:rsidR="003328AA" w:rsidRPr="00ED5ED1" w:rsidRDefault="003328AA" w:rsidP="003328AA">
            <w:pPr>
              <w:rPr>
                <w:rFonts w:eastAsia="標楷體"/>
                <w:sz w:val="20"/>
                <w:szCs w:val="20"/>
              </w:rPr>
            </w:pPr>
            <w:r w:rsidRPr="00ED5ED1">
              <w:rPr>
                <w:rFonts w:eastAsia="標楷體"/>
                <w:sz w:val="20"/>
                <w:szCs w:val="20"/>
              </w:rPr>
              <w:lastRenderedPageBreak/>
              <w:t>(1)</w:t>
            </w:r>
            <w:proofErr w:type="gramStart"/>
            <w:r w:rsidRPr="00ED5ED1">
              <w:rPr>
                <w:rFonts w:eastAsia="標楷體"/>
                <w:sz w:val="20"/>
                <w:szCs w:val="20"/>
              </w:rPr>
              <w:t>軸根</w:t>
            </w:r>
            <w:proofErr w:type="gramEnd"/>
            <w:r w:rsidRPr="00ED5ED1">
              <w:rPr>
                <w:rFonts w:eastAsia="標楷體"/>
                <w:sz w:val="20"/>
                <w:szCs w:val="20"/>
              </w:rPr>
              <w:t>：有一條較粗的主根，例如莧菜、小白菜和菠菜。</w:t>
            </w:r>
          </w:p>
          <w:p w14:paraId="41F15E89"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鬚根：細細小小、長得像鬍鬚的根，例如蔥和</w:t>
            </w:r>
            <w:proofErr w:type="gramStart"/>
            <w:r w:rsidRPr="00ED5ED1">
              <w:rPr>
                <w:rFonts w:eastAsia="標楷體"/>
                <w:sz w:val="20"/>
                <w:szCs w:val="20"/>
              </w:rPr>
              <w:t>蒜。</w:t>
            </w:r>
            <w:proofErr w:type="gramEnd"/>
          </w:p>
          <w:p w14:paraId="63C48C7A"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教師說明植物的根大致可以分為鬚根和</w:t>
            </w:r>
            <w:proofErr w:type="gramStart"/>
            <w:r w:rsidRPr="00ED5ED1">
              <w:rPr>
                <w:rFonts w:eastAsia="標楷體"/>
                <w:sz w:val="20"/>
                <w:szCs w:val="20"/>
              </w:rPr>
              <w:t>軸根</w:t>
            </w:r>
            <w:proofErr w:type="gramEnd"/>
            <w:r w:rsidRPr="00ED5ED1">
              <w:rPr>
                <w:rFonts w:eastAsia="標楷體"/>
                <w:sz w:val="20"/>
                <w:szCs w:val="20"/>
              </w:rPr>
              <w:t>兩類，</w:t>
            </w:r>
            <w:proofErr w:type="gramStart"/>
            <w:r w:rsidRPr="00ED5ED1">
              <w:rPr>
                <w:rFonts w:eastAsia="標楷體"/>
                <w:sz w:val="20"/>
                <w:szCs w:val="20"/>
              </w:rPr>
              <w:t>軸根可</w:t>
            </w:r>
            <w:proofErr w:type="gramEnd"/>
            <w:r w:rsidRPr="00ED5ED1">
              <w:rPr>
                <w:rFonts w:eastAsia="標楷體"/>
                <w:sz w:val="20"/>
                <w:szCs w:val="20"/>
              </w:rPr>
              <w:t>以深入土壤，鬚根則能在土壤淺層生長。</w:t>
            </w:r>
          </w:p>
          <w:p w14:paraId="064E14F1"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教師說明植物沒有足夠的水分時，整株植物會下垂，但澆水在土壤上後，就能恢復生氣，藉此討論水分是不是由根部吸收。</w:t>
            </w:r>
          </w:p>
          <w:p w14:paraId="7C86153F" w14:textId="77777777" w:rsidR="003328AA" w:rsidRPr="00ED5ED1" w:rsidRDefault="003328AA" w:rsidP="003328AA">
            <w:pPr>
              <w:rPr>
                <w:rFonts w:eastAsia="標楷體"/>
                <w:sz w:val="20"/>
                <w:szCs w:val="20"/>
              </w:rPr>
            </w:pPr>
            <w:r w:rsidRPr="00ED5ED1">
              <w:rPr>
                <w:rFonts w:eastAsia="標楷體"/>
                <w:sz w:val="20"/>
                <w:szCs w:val="20"/>
              </w:rPr>
              <w:t>9.</w:t>
            </w:r>
            <w:r w:rsidRPr="00ED5ED1">
              <w:rPr>
                <w:rFonts w:eastAsia="標楷體"/>
                <w:sz w:val="20"/>
                <w:szCs w:val="20"/>
              </w:rPr>
              <w:t>進行「怎麼知道植物會吸水」實驗。</w:t>
            </w:r>
          </w:p>
          <w:p w14:paraId="3EEA1ED4" w14:textId="77777777" w:rsidR="003328AA" w:rsidRPr="00ED5ED1" w:rsidRDefault="003328AA" w:rsidP="003328AA">
            <w:pPr>
              <w:rPr>
                <w:rFonts w:eastAsia="標楷體"/>
                <w:sz w:val="20"/>
                <w:szCs w:val="20"/>
              </w:rPr>
            </w:pPr>
            <w:r w:rsidRPr="00ED5ED1">
              <w:rPr>
                <w:rFonts w:eastAsia="標楷體"/>
                <w:sz w:val="20"/>
                <w:szCs w:val="20"/>
              </w:rPr>
              <w:t>10.</w:t>
            </w:r>
            <w:r w:rsidRPr="00ED5ED1">
              <w:rPr>
                <w:rFonts w:eastAsia="標楷體"/>
                <w:sz w:val="20"/>
                <w:szCs w:val="20"/>
              </w:rPr>
              <w:t>實驗時須注意植物的根部完整性，避免植物根部受傷影響實驗結果。</w:t>
            </w:r>
          </w:p>
          <w:p w14:paraId="326EF953" w14:textId="36AD781E" w:rsidR="003328AA" w:rsidRPr="004F4430" w:rsidRDefault="003328AA" w:rsidP="003328AA">
            <w:pPr>
              <w:rPr>
                <w:rFonts w:ascii="標楷體" w:eastAsia="標楷體" w:hAnsi="標楷體" w:cs="新細明體"/>
                <w:sz w:val="26"/>
                <w:szCs w:val="26"/>
              </w:rPr>
            </w:pPr>
            <w:r w:rsidRPr="00ED5ED1">
              <w:rPr>
                <w:rFonts w:eastAsia="標楷體"/>
                <w:sz w:val="20"/>
                <w:szCs w:val="20"/>
              </w:rPr>
              <w:t>11.</w:t>
            </w:r>
            <w:r w:rsidRPr="00ED5ED1">
              <w:rPr>
                <w:rFonts w:eastAsia="標楷體"/>
                <w:sz w:val="20"/>
                <w:szCs w:val="20"/>
              </w:rPr>
              <w:t>說明植物生長所需的水分是從根部吸收。</w:t>
            </w:r>
          </w:p>
        </w:tc>
        <w:tc>
          <w:tcPr>
            <w:tcW w:w="811" w:type="pct"/>
          </w:tcPr>
          <w:p w14:paraId="37E5ED37"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665FC62F" w14:textId="0ACA3A6A"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0B2FA96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3E82DDC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3D8259A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4CB6576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59284A">
              <w:rPr>
                <w:rFonts w:eastAsia="標楷體"/>
                <w:snapToGrid w:val="0"/>
                <w:sz w:val="20"/>
                <w:szCs w:val="20"/>
              </w:rPr>
              <w:t>覺知生物生命的美與價值，關懷動、植物的生命。</w:t>
            </w:r>
          </w:p>
          <w:p w14:paraId="0A42D37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59284A">
              <w:rPr>
                <w:rFonts w:eastAsia="標楷體"/>
                <w:snapToGrid w:val="0"/>
                <w:sz w:val="20"/>
                <w:szCs w:val="20"/>
              </w:rPr>
              <w:t>了解人與自然和諧共生，進而保護</w:t>
            </w:r>
            <w:proofErr w:type="gramStart"/>
            <w:r w:rsidRPr="0059284A">
              <w:rPr>
                <w:rFonts w:eastAsia="標楷體"/>
                <w:snapToGrid w:val="0"/>
                <w:sz w:val="20"/>
                <w:szCs w:val="20"/>
              </w:rPr>
              <w:t>重要棲</w:t>
            </w:r>
            <w:proofErr w:type="gramEnd"/>
            <w:r w:rsidRPr="0059284A">
              <w:rPr>
                <w:rFonts w:eastAsia="標楷體"/>
                <w:snapToGrid w:val="0"/>
                <w:sz w:val="20"/>
                <w:szCs w:val="20"/>
              </w:rPr>
              <w:t>地。</w:t>
            </w:r>
          </w:p>
          <w:p w14:paraId="40B6808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346D72C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59284A">
              <w:rPr>
                <w:rFonts w:eastAsia="標楷體"/>
                <w:snapToGrid w:val="0"/>
                <w:sz w:val="20"/>
                <w:szCs w:val="20"/>
              </w:rPr>
              <w:t>尊重生命。</w:t>
            </w:r>
          </w:p>
          <w:p w14:paraId="65D98E9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6641181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6A4527C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7A13004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45FFD7C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0306AC1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59284A">
              <w:rPr>
                <w:rFonts w:eastAsia="標楷體"/>
                <w:snapToGrid w:val="0"/>
                <w:sz w:val="20"/>
                <w:szCs w:val="20"/>
              </w:rPr>
              <w:t>善用教室外、戶外及校外教學，認識生活環境（自然或人為）。</w:t>
            </w:r>
          </w:p>
          <w:p w14:paraId="3205A9C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0342DB89" w14:textId="1E501271"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tc>
      </w:tr>
      <w:tr w:rsidR="003328AA" w:rsidRPr="004F4430" w14:paraId="4AC1307C" w14:textId="77777777" w:rsidTr="00097D6E">
        <w:trPr>
          <w:trHeight w:val="1537"/>
        </w:trPr>
        <w:tc>
          <w:tcPr>
            <w:tcW w:w="364" w:type="pct"/>
            <w:vAlign w:val="center"/>
          </w:tcPr>
          <w:p w14:paraId="333A7A08"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19169E09"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第一單元多采多姿的植物</w:t>
            </w:r>
          </w:p>
          <w:p w14:paraId="6568487D" w14:textId="13B972C0"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活動二植物如何獲取陽光和水</w:t>
            </w:r>
            <w:r w:rsidRPr="0059284A">
              <w:rPr>
                <w:rFonts w:eastAsia="標楷體"/>
                <w:sz w:val="20"/>
                <w:szCs w:val="20"/>
              </w:rPr>
              <w:t>/</w:t>
            </w:r>
            <w:r w:rsidRPr="0059284A">
              <w:rPr>
                <w:rFonts w:eastAsia="標楷體"/>
                <w:sz w:val="20"/>
                <w:szCs w:val="20"/>
              </w:rPr>
              <w:t>活動三花、果實和種子有什麼功能</w:t>
            </w:r>
          </w:p>
        </w:tc>
        <w:tc>
          <w:tcPr>
            <w:tcW w:w="776" w:type="pct"/>
            <w:gridSpan w:val="5"/>
            <w:tcBorders>
              <w:right w:val="single" w:sz="4" w:space="0" w:color="auto"/>
            </w:tcBorders>
          </w:tcPr>
          <w:p w14:paraId="4157621C"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505BA9C2"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-E-B3</w:t>
            </w:r>
            <w:r w:rsidRPr="00C77E4A">
              <w:rPr>
                <w:rFonts w:eastAsia="標楷體"/>
                <w:sz w:val="20"/>
                <w:szCs w:val="20"/>
              </w:rPr>
              <w:t>透過五官知覺觀察周遭環境的動植物與自然現象，知道如何欣賞美的事物。</w:t>
            </w:r>
          </w:p>
          <w:p w14:paraId="6CB1DD77" w14:textId="678C4C4B"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-E-C2</w:t>
            </w:r>
            <w:r w:rsidRPr="00C77E4A">
              <w:rPr>
                <w:rFonts w:eastAsia="標楷體"/>
                <w:sz w:val="20"/>
                <w:szCs w:val="20"/>
              </w:rPr>
              <w:t>透過探索科學的合作學習，培養與同儕溝通表達、團隊合作及和諧相處的能力。</w:t>
            </w:r>
          </w:p>
        </w:tc>
        <w:tc>
          <w:tcPr>
            <w:tcW w:w="1358" w:type="pct"/>
            <w:tcBorders>
              <w:left w:val="single" w:sz="4" w:space="0" w:color="auto"/>
            </w:tcBorders>
          </w:tcPr>
          <w:p w14:paraId="00E031ED"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2-3</w:t>
            </w:r>
            <w:r w:rsidRPr="00ED5ED1">
              <w:rPr>
                <w:rFonts w:eastAsia="標楷體"/>
                <w:sz w:val="20"/>
                <w:szCs w:val="20"/>
              </w:rPr>
              <w:t>】植物的根</w:t>
            </w:r>
          </w:p>
          <w:p w14:paraId="33E7FF68"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教師說明植物的根可以幫助植物抓住土壤、固定植物身體，讓植物能向上生長獲取陽光。</w:t>
            </w:r>
          </w:p>
          <w:p w14:paraId="663DF5FF"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教師帶學生觀察榕樹和</w:t>
            </w:r>
            <w:proofErr w:type="gramStart"/>
            <w:r w:rsidRPr="00ED5ED1">
              <w:rPr>
                <w:rFonts w:eastAsia="標楷體"/>
                <w:sz w:val="20"/>
                <w:szCs w:val="20"/>
              </w:rPr>
              <w:t>牛筋草的</w:t>
            </w:r>
            <w:proofErr w:type="gramEnd"/>
            <w:r w:rsidRPr="00ED5ED1">
              <w:rPr>
                <w:rFonts w:eastAsia="標楷體"/>
                <w:sz w:val="20"/>
                <w:szCs w:val="20"/>
              </w:rPr>
              <w:t>根有什麼不同。</w:t>
            </w:r>
          </w:p>
          <w:p w14:paraId="72132C56"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教師說明大部分植物的根都長在地下（有些長在地面、空氣和水裡），只有蔬菜比較有機會</w:t>
            </w:r>
            <w:proofErr w:type="gramStart"/>
            <w:r w:rsidRPr="00ED5ED1">
              <w:rPr>
                <w:rFonts w:eastAsia="標楷體"/>
                <w:sz w:val="20"/>
                <w:szCs w:val="20"/>
              </w:rPr>
              <w:t>觀察到根</w:t>
            </w:r>
            <w:proofErr w:type="gramEnd"/>
            <w:r w:rsidRPr="00ED5ED1">
              <w:rPr>
                <w:rFonts w:eastAsia="標楷體"/>
                <w:sz w:val="20"/>
                <w:szCs w:val="20"/>
              </w:rPr>
              <w:t>。</w:t>
            </w:r>
          </w:p>
          <w:p w14:paraId="6498C897"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教師指導學生仔細觀察</w:t>
            </w:r>
            <w:proofErr w:type="gramStart"/>
            <w:r w:rsidRPr="00ED5ED1">
              <w:rPr>
                <w:rFonts w:eastAsia="標楷體"/>
                <w:sz w:val="20"/>
                <w:szCs w:val="20"/>
              </w:rPr>
              <w:t>課本中蔥</w:t>
            </w:r>
            <w:proofErr w:type="gramEnd"/>
            <w:r w:rsidRPr="00ED5ED1">
              <w:rPr>
                <w:rFonts w:eastAsia="標楷體"/>
                <w:sz w:val="20"/>
                <w:szCs w:val="20"/>
              </w:rPr>
              <w:t>、蒜、小白菜、莧菜、菠菜等五種植物的根有什麼不一樣？</w:t>
            </w:r>
          </w:p>
          <w:p w14:paraId="545431AE"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教師亦可在學校裡找幾株植物，半小時前先充分澆水後，再引領學生用鏟子挖</w:t>
            </w:r>
            <w:proofErr w:type="gramStart"/>
            <w:r w:rsidRPr="00ED5ED1">
              <w:rPr>
                <w:rFonts w:eastAsia="標楷體"/>
                <w:sz w:val="20"/>
                <w:szCs w:val="20"/>
              </w:rPr>
              <w:t>鬆</w:t>
            </w:r>
            <w:proofErr w:type="gramEnd"/>
            <w:r w:rsidRPr="00ED5ED1">
              <w:rPr>
                <w:rFonts w:eastAsia="標楷體"/>
                <w:sz w:val="20"/>
                <w:szCs w:val="20"/>
              </w:rPr>
              <w:t>泥土拔起來，</w:t>
            </w:r>
            <w:proofErr w:type="gramStart"/>
            <w:r w:rsidRPr="00ED5ED1">
              <w:rPr>
                <w:rFonts w:eastAsia="標楷體"/>
                <w:sz w:val="20"/>
                <w:szCs w:val="20"/>
              </w:rPr>
              <w:t>將根洗乾</w:t>
            </w:r>
            <w:proofErr w:type="gramEnd"/>
            <w:r w:rsidRPr="00ED5ED1">
              <w:rPr>
                <w:rFonts w:eastAsia="標楷體"/>
                <w:sz w:val="20"/>
                <w:szCs w:val="20"/>
              </w:rPr>
              <w:t>淨後做觀察。請學生分辨挖取的植物根是屬於鬚根</w:t>
            </w:r>
            <w:proofErr w:type="gramStart"/>
            <w:r w:rsidRPr="00ED5ED1">
              <w:rPr>
                <w:rFonts w:eastAsia="標楷體"/>
                <w:sz w:val="20"/>
                <w:szCs w:val="20"/>
              </w:rPr>
              <w:t>還是軸根</w:t>
            </w:r>
            <w:proofErr w:type="gramEnd"/>
            <w:r w:rsidRPr="00ED5ED1">
              <w:rPr>
                <w:rFonts w:eastAsia="標楷體"/>
                <w:sz w:val="20"/>
                <w:szCs w:val="20"/>
              </w:rPr>
              <w:t>。</w:t>
            </w:r>
          </w:p>
          <w:p w14:paraId="3D02BE79"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教師指導學生認識植物根的特徵，可分為：</w:t>
            </w:r>
          </w:p>
          <w:p w14:paraId="2D51EEC4" w14:textId="77777777" w:rsidR="003328AA" w:rsidRPr="00ED5ED1" w:rsidRDefault="003328AA" w:rsidP="003328AA">
            <w:pPr>
              <w:rPr>
                <w:rFonts w:eastAsia="標楷體"/>
                <w:sz w:val="20"/>
                <w:szCs w:val="20"/>
              </w:rPr>
            </w:pPr>
            <w:r w:rsidRPr="00ED5ED1">
              <w:rPr>
                <w:rFonts w:eastAsia="標楷體"/>
                <w:sz w:val="20"/>
                <w:szCs w:val="20"/>
              </w:rPr>
              <w:t>(1)</w:t>
            </w:r>
            <w:proofErr w:type="gramStart"/>
            <w:r w:rsidRPr="00ED5ED1">
              <w:rPr>
                <w:rFonts w:eastAsia="標楷體"/>
                <w:sz w:val="20"/>
                <w:szCs w:val="20"/>
              </w:rPr>
              <w:t>軸根</w:t>
            </w:r>
            <w:proofErr w:type="gramEnd"/>
            <w:r w:rsidRPr="00ED5ED1">
              <w:rPr>
                <w:rFonts w:eastAsia="標楷體"/>
                <w:sz w:val="20"/>
                <w:szCs w:val="20"/>
              </w:rPr>
              <w:t>：有一條較粗的主根，例如莧菜、小白菜和菠菜。</w:t>
            </w:r>
          </w:p>
          <w:p w14:paraId="3B41A1A1" w14:textId="77777777" w:rsidR="003328AA" w:rsidRPr="00ED5ED1" w:rsidRDefault="003328AA" w:rsidP="003328AA">
            <w:pPr>
              <w:rPr>
                <w:rFonts w:eastAsia="標楷體"/>
                <w:sz w:val="20"/>
                <w:szCs w:val="20"/>
              </w:rPr>
            </w:pPr>
            <w:r w:rsidRPr="00ED5ED1">
              <w:rPr>
                <w:rFonts w:eastAsia="標楷體"/>
                <w:sz w:val="20"/>
                <w:szCs w:val="20"/>
              </w:rPr>
              <w:lastRenderedPageBreak/>
              <w:t>(2)</w:t>
            </w:r>
            <w:r w:rsidRPr="00ED5ED1">
              <w:rPr>
                <w:rFonts w:eastAsia="標楷體"/>
                <w:sz w:val="20"/>
                <w:szCs w:val="20"/>
              </w:rPr>
              <w:t>鬚根：細細小小、長得像鬍鬚的根，例如蔥和</w:t>
            </w:r>
            <w:proofErr w:type="gramStart"/>
            <w:r w:rsidRPr="00ED5ED1">
              <w:rPr>
                <w:rFonts w:eastAsia="標楷體"/>
                <w:sz w:val="20"/>
                <w:szCs w:val="20"/>
              </w:rPr>
              <w:t>蒜。</w:t>
            </w:r>
            <w:proofErr w:type="gramEnd"/>
          </w:p>
          <w:p w14:paraId="5FE281D1"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教師說明植物的根大致可以分為鬚根和</w:t>
            </w:r>
            <w:proofErr w:type="gramStart"/>
            <w:r w:rsidRPr="00ED5ED1">
              <w:rPr>
                <w:rFonts w:eastAsia="標楷體"/>
                <w:sz w:val="20"/>
                <w:szCs w:val="20"/>
              </w:rPr>
              <w:t>軸根</w:t>
            </w:r>
            <w:proofErr w:type="gramEnd"/>
            <w:r w:rsidRPr="00ED5ED1">
              <w:rPr>
                <w:rFonts w:eastAsia="標楷體"/>
                <w:sz w:val="20"/>
                <w:szCs w:val="20"/>
              </w:rPr>
              <w:t>兩類，</w:t>
            </w:r>
            <w:proofErr w:type="gramStart"/>
            <w:r w:rsidRPr="00ED5ED1">
              <w:rPr>
                <w:rFonts w:eastAsia="標楷體"/>
                <w:sz w:val="20"/>
                <w:szCs w:val="20"/>
              </w:rPr>
              <w:t>軸根可</w:t>
            </w:r>
            <w:proofErr w:type="gramEnd"/>
            <w:r w:rsidRPr="00ED5ED1">
              <w:rPr>
                <w:rFonts w:eastAsia="標楷體"/>
                <w:sz w:val="20"/>
                <w:szCs w:val="20"/>
              </w:rPr>
              <w:t>以深入土壤，鬚根則能在土壤淺層生長。</w:t>
            </w:r>
          </w:p>
          <w:p w14:paraId="0F9B1116"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教師說明植物沒有足夠的水分時，整株植物會下垂，但澆水在土壤上後，就能恢復生氣，藉此討論水分是不是由根部吸收。</w:t>
            </w:r>
          </w:p>
          <w:p w14:paraId="4AEB2A85" w14:textId="77777777" w:rsidR="003328AA" w:rsidRPr="00ED5ED1" w:rsidRDefault="003328AA" w:rsidP="003328AA">
            <w:pPr>
              <w:rPr>
                <w:rFonts w:eastAsia="標楷體"/>
                <w:sz w:val="20"/>
                <w:szCs w:val="20"/>
              </w:rPr>
            </w:pPr>
            <w:r w:rsidRPr="00ED5ED1">
              <w:rPr>
                <w:rFonts w:eastAsia="標楷體"/>
                <w:sz w:val="20"/>
                <w:szCs w:val="20"/>
              </w:rPr>
              <w:t>9.</w:t>
            </w:r>
            <w:r w:rsidRPr="00ED5ED1">
              <w:rPr>
                <w:rFonts w:eastAsia="標楷體"/>
                <w:sz w:val="20"/>
                <w:szCs w:val="20"/>
              </w:rPr>
              <w:t>進行「怎麼知道植物會吸水」實驗。</w:t>
            </w:r>
          </w:p>
          <w:p w14:paraId="3ACB0CA1" w14:textId="77777777" w:rsidR="003328AA" w:rsidRPr="00ED5ED1" w:rsidRDefault="003328AA" w:rsidP="003328AA">
            <w:pPr>
              <w:rPr>
                <w:rFonts w:eastAsia="標楷體"/>
                <w:sz w:val="20"/>
                <w:szCs w:val="20"/>
              </w:rPr>
            </w:pPr>
            <w:r w:rsidRPr="00ED5ED1">
              <w:rPr>
                <w:rFonts w:eastAsia="標楷體"/>
                <w:sz w:val="20"/>
                <w:szCs w:val="20"/>
              </w:rPr>
              <w:t>10.</w:t>
            </w:r>
            <w:r w:rsidRPr="00ED5ED1">
              <w:rPr>
                <w:rFonts w:eastAsia="標楷體"/>
                <w:sz w:val="20"/>
                <w:szCs w:val="20"/>
              </w:rPr>
              <w:t>實驗時須注意植物的根部完整性，避免植物根部受傷影響實驗結果。</w:t>
            </w:r>
          </w:p>
          <w:p w14:paraId="1AB04DF0" w14:textId="77777777" w:rsidR="003328AA" w:rsidRPr="00ED5ED1" w:rsidRDefault="003328AA" w:rsidP="003328AA">
            <w:pPr>
              <w:rPr>
                <w:rFonts w:eastAsia="標楷體"/>
                <w:sz w:val="20"/>
                <w:szCs w:val="20"/>
              </w:rPr>
            </w:pPr>
            <w:r w:rsidRPr="00ED5ED1">
              <w:rPr>
                <w:rFonts w:eastAsia="標楷體"/>
                <w:sz w:val="20"/>
                <w:szCs w:val="20"/>
              </w:rPr>
              <w:t>11.</w:t>
            </w:r>
            <w:r w:rsidRPr="00ED5ED1">
              <w:rPr>
                <w:rFonts w:eastAsia="標楷體"/>
                <w:sz w:val="20"/>
                <w:szCs w:val="20"/>
              </w:rPr>
              <w:t>說明植物生長所需的水分是從根部吸收。</w:t>
            </w:r>
          </w:p>
          <w:p w14:paraId="78AAB4AB"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3-1</w:t>
            </w:r>
            <w:r w:rsidRPr="00ED5ED1">
              <w:rPr>
                <w:rFonts w:eastAsia="標楷體"/>
                <w:sz w:val="20"/>
                <w:szCs w:val="20"/>
              </w:rPr>
              <w:t>】植物的花</w:t>
            </w:r>
          </w:p>
          <w:p w14:paraId="47E2051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配合校園實際情形，教師指導學生至校園中找一找，哪些植物正在開花？</w:t>
            </w:r>
          </w:p>
          <w:p w14:paraId="44E9749B"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教師帶學生認識、欣賞四季中的植物之美。</w:t>
            </w:r>
          </w:p>
          <w:p w14:paraId="4B2B3BD2"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教師提問有沒有看過蜜蜂</w:t>
            </w:r>
            <w:proofErr w:type="gramStart"/>
            <w:r w:rsidRPr="00ED5ED1">
              <w:rPr>
                <w:rFonts w:eastAsia="標楷體"/>
                <w:sz w:val="20"/>
                <w:szCs w:val="20"/>
              </w:rPr>
              <w:t>採</w:t>
            </w:r>
            <w:proofErr w:type="gramEnd"/>
            <w:r w:rsidRPr="00ED5ED1">
              <w:rPr>
                <w:rFonts w:eastAsia="標楷體"/>
                <w:sz w:val="20"/>
                <w:szCs w:val="20"/>
              </w:rPr>
              <w:t>蜜，引導學生發表對花的看法。</w:t>
            </w:r>
          </w:p>
          <w:p w14:paraId="54A2B523"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教師亦可事先準備幾朵不同植物的花，建議具有花瓣、花萼、雄蕊和雌蕊的完全花，例如茶花、朱槿、金針花、月</w:t>
            </w:r>
            <w:proofErr w:type="gramStart"/>
            <w:r w:rsidRPr="00ED5ED1">
              <w:rPr>
                <w:rFonts w:eastAsia="標楷體"/>
                <w:sz w:val="20"/>
                <w:szCs w:val="20"/>
              </w:rPr>
              <w:t>橘</w:t>
            </w:r>
            <w:proofErr w:type="gramEnd"/>
            <w:r w:rsidRPr="00ED5ED1">
              <w:rPr>
                <w:rFonts w:eastAsia="標楷體"/>
                <w:sz w:val="20"/>
                <w:szCs w:val="20"/>
              </w:rPr>
              <w:t>、洋紫荊、豔紫荊、番石榴花等。</w:t>
            </w:r>
          </w:p>
          <w:p w14:paraId="010BF55B"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有些植物是單性花，雄花和雌花</w:t>
            </w:r>
            <w:proofErr w:type="gramStart"/>
            <w:r w:rsidRPr="00ED5ED1">
              <w:rPr>
                <w:rFonts w:eastAsia="標楷體"/>
                <w:sz w:val="20"/>
                <w:szCs w:val="20"/>
              </w:rPr>
              <w:t>同株異花</w:t>
            </w:r>
            <w:proofErr w:type="gramEnd"/>
            <w:r w:rsidRPr="00ED5ED1">
              <w:rPr>
                <w:rFonts w:eastAsia="標楷體"/>
                <w:sz w:val="20"/>
                <w:szCs w:val="20"/>
              </w:rPr>
              <w:t>，或雄花缺雌蕊，或雌花缺雄蕊，是為不完全花。</w:t>
            </w:r>
          </w:p>
          <w:p w14:paraId="42D05E47"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教師說明花的基本構造，包含花瓣、花萼、雄蕊和雌蕊，並知道它們的功能。</w:t>
            </w:r>
          </w:p>
          <w:p w14:paraId="4EBDA8CD"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可實際呈現植物的花，讓學生觀察</w:t>
            </w:r>
            <w:proofErr w:type="gramStart"/>
            <w:r w:rsidRPr="00ED5ED1">
              <w:rPr>
                <w:rFonts w:eastAsia="標楷體"/>
                <w:sz w:val="20"/>
                <w:szCs w:val="20"/>
              </w:rPr>
              <w:t>哪些花的</w:t>
            </w:r>
            <w:proofErr w:type="gramEnd"/>
            <w:r w:rsidRPr="00ED5ED1">
              <w:rPr>
                <w:rFonts w:eastAsia="標楷體"/>
                <w:sz w:val="20"/>
                <w:szCs w:val="20"/>
              </w:rPr>
              <w:t>顏色鮮豔、有花蜜或特殊的氣味等，再說明這些特徵可以幫助植物吸引動物前來採食、繁衍後代。</w:t>
            </w:r>
          </w:p>
          <w:p w14:paraId="7E8A1A4F" w14:textId="5D01B210" w:rsidR="003328AA" w:rsidRPr="004F4430" w:rsidRDefault="003328AA" w:rsidP="003328AA">
            <w:pPr>
              <w:rPr>
                <w:rFonts w:ascii="標楷體" w:eastAsia="標楷體" w:hAnsi="標楷體" w:cs="新細明體"/>
                <w:sz w:val="26"/>
                <w:szCs w:val="26"/>
              </w:rPr>
            </w:pPr>
            <w:r w:rsidRPr="00ED5ED1">
              <w:rPr>
                <w:rFonts w:eastAsia="標楷體"/>
                <w:sz w:val="20"/>
                <w:szCs w:val="20"/>
              </w:rPr>
              <w:t>8.</w:t>
            </w:r>
            <w:r w:rsidRPr="00ED5ED1">
              <w:rPr>
                <w:rFonts w:eastAsia="標楷體"/>
                <w:sz w:val="20"/>
                <w:szCs w:val="20"/>
              </w:rPr>
              <w:t>若時間較彈性，教師可帶學生選用花的各部位，分別夾在書本中，壓住待乾燥後組合成不同圖案，黏貼在卡紙上做成標本。</w:t>
            </w:r>
          </w:p>
        </w:tc>
        <w:tc>
          <w:tcPr>
            <w:tcW w:w="811" w:type="pct"/>
          </w:tcPr>
          <w:p w14:paraId="2518F7BD"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1320411D" w14:textId="49E4E507"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6D330F7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5AE429F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7E2B6A6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629E0B0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59284A">
              <w:rPr>
                <w:rFonts w:eastAsia="標楷體"/>
                <w:snapToGrid w:val="0"/>
                <w:sz w:val="20"/>
                <w:szCs w:val="20"/>
              </w:rPr>
              <w:t>覺知生物生命的美與價值，關懷動、植物的生命。</w:t>
            </w:r>
          </w:p>
          <w:p w14:paraId="6419A6B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59284A">
              <w:rPr>
                <w:rFonts w:eastAsia="標楷體"/>
                <w:snapToGrid w:val="0"/>
                <w:sz w:val="20"/>
                <w:szCs w:val="20"/>
              </w:rPr>
              <w:t>了解人與自然和諧共生，進而保護</w:t>
            </w:r>
            <w:proofErr w:type="gramStart"/>
            <w:r w:rsidRPr="0059284A">
              <w:rPr>
                <w:rFonts w:eastAsia="標楷體"/>
                <w:snapToGrid w:val="0"/>
                <w:sz w:val="20"/>
                <w:szCs w:val="20"/>
              </w:rPr>
              <w:t>重要棲</w:t>
            </w:r>
            <w:proofErr w:type="gramEnd"/>
            <w:r w:rsidRPr="0059284A">
              <w:rPr>
                <w:rFonts w:eastAsia="標楷體"/>
                <w:snapToGrid w:val="0"/>
                <w:sz w:val="20"/>
                <w:szCs w:val="20"/>
              </w:rPr>
              <w:t>地。</w:t>
            </w:r>
          </w:p>
          <w:p w14:paraId="471E9E6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7CAF343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59284A">
              <w:rPr>
                <w:rFonts w:eastAsia="標楷體"/>
                <w:snapToGrid w:val="0"/>
                <w:sz w:val="20"/>
                <w:szCs w:val="20"/>
              </w:rPr>
              <w:t>尊重生命。</w:t>
            </w:r>
          </w:p>
          <w:p w14:paraId="68735D0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2CC3B13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6A72CAF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50E08DB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51A888B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4992481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戶</w:t>
            </w:r>
            <w:r>
              <w:rPr>
                <w:rFonts w:eastAsia="標楷體"/>
                <w:snapToGrid w:val="0"/>
                <w:sz w:val="20"/>
                <w:szCs w:val="20"/>
              </w:rPr>
              <w:t xml:space="preserve">E1 </w:t>
            </w:r>
            <w:r w:rsidRPr="0059284A">
              <w:rPr>
                <w:rFonts w:eastAsia="標楷體"/>
                <w:snapToGrid w:val="0"/>
                <w:sz w:val="20"/>
                <w:szCs w:val="20"/>
              </w:rPr>
              <w:t>善用教室外、戶外及校外教學，認識生活環境（自然或人為）。</w:t>
            </w:r>
          </w:p>
          <w:p w14:paraId="0BE3C81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576EA51D" w14:textId="3C7FBCE6"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tc>
      </w:tr>
      <w:tr w:rsidR="003328AA" w:rsidRPr="004F4430" w14:paraId="7569F549" w14:textId="77777777" w:rsidTr="00097D6E">
        <w:trPr>
          <w:trHeight w:val="1558"/>
        </w:trPr>
        <w:tc>
          <w:tcPr>
            <w:tcW w:w="364" w:type="pct"/>
            <w:vAlign w:val="center"/>
          </w:tcPr>
          <w:p w14:paraId="706DF4EA"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14:paraId="4C73DB0F"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第一單元多采多姿的植物</w:t>
            </w:r>
            <w:r w:rsidRPr="0059284A">
              <w:rPr>
                <w:rFonts w:ascii="標楷體" w:eastAsia="標楷體" w:hAnsi="標楷體"/>
                <w:sz w:val="20"/>
                <w:szCs w:val="20"/>
              </w:rPr>
              <w:t xml:space="preserve"> </w:t>
            </w:r>
          </w:p>
          <w:p w14:paraId="13A7A7D7" w14:textId="77777777" w:rsidR="003328AA" w:rsidRDefault="003328AA" w:rsidP="003328AA">
            <w:pPr>
              <w:spacing w:line="0" w:lineRule="atLeast"/>
              <w:ind w:left="57" w:firstLine="40"/>
              <w:contextualSpacing/>
              <w:mirrorIndents/>
              <w:jc w:val="center"/>
              <w:rPr>
                <w:rFonts w:eastAsia="標楷體"/>
                <w:sz w:val="20"/>
                <w:szCs w:val="20"/>
              </w:rPr>
            </w:pPr>
            <w:r w:rsidRPr="0059284A">
              <w:rPr>
                <w:rFonts w:eastAsia="標楷體"/>
                <w:sz w:val="20"/>
                <w:szCs w:val="20"/>
              </w:rPr>
              <w:t>活動三花、果實和種子有什麼功能</w:t>
            </w:r>
          </w:p>
          <w:p w14:paraId="21DEB155" w14:textId="77777777" w:rsidR="003328AA" w:rsidRDefault="003328AA" w:rsidP="003328AA">
            <w:pPr>
              <w:spacing w:line="0" w:lineRule="atLeast"/>
              <w:ind w:left="57" w:firstLine="40"/>
              <w:contextualSpacing/>
              <w:mirrorIndents/>
              <w:jc w:val="center"/>
              <w:rPr>
                <w:rFonts w:eastAsia="標楷體"/>
                <w:sz w:val="20"/>
                <w:szCs w:val="20"/>
              </w:rPr>
            </w:pPr>
            <w:r w:rsidRPr="0059284A">
              <w:rPr>
                <w:rFonts w:eastAsia="標楷體"/>
                <w:sz w:val="20"/>
                <w:szCs w:val="20"/>
              </w:rPr>
              <w:t>第二單元生活中的力</w:t>
            </w:r>
          </w:p>
          <w:p w14:paraId="4559961D" w14:textId="7745D5A1"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活動一力的現象有哪些</w:t>
            </w:r>
          </w:p>
        </w:tc>
        <w:tc>
          <w:tcPr>
            <w:tcW w:w="776" w:type="pct"/>
            <w:gridSpan w:val="5"/>
            <w:tcBorders>
              <w:right w:val="single" w:sz="4" w:space="0" w:color="auto"/>
            </w:tcBorders>
          </w:tcPr>
          <w:p w14:paraId="0C57CAC4"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1F0A7BCD"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03C1C98"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-E-B3</w:t>
            </w:r>
            <w:r w:rsidRPr="00C77E4A">
              <w:rPr>
                <w:rFonts w:eastAsia="標楷體"/>
                <w:sz w:val="20"/>
                <w:szCs w:val="20"/>
              </w:rPr>
              <w:t>透過五官知覺觀察周遭環境的動植物與自然現象，知道如何欣賞美的事物。</w:t>
            </w:r>
          </w:p>
          <w:p w14:paraId="18E0BFF6" w14:textId="4D21EB1B"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-E-C2</w:t>
            </w:r>
            <w:r w:rsidRPr="00C77E4A">
              <w:rPr>
                <w:rFonts w:eastAsia="標楷體"/>
                <w:sz w:val="20"/>
                <w:szCs w:val="20"/>
              </w:rPr>
              <w:t>透過探索科學的合作學習，培養與同儕溝通表達、團隊合作及和諧相處的能力。</w:t>
            </w:r>
          </w:p>
        </w:tc>
        <w:tc>
          <w:tcPr>
            <w:tcW w:w="1358" w:type="pct"/>
            <w:tcBorders>
              <w:left w:val="single" w:sz="4" w:space="0" w:color="auto"/>
            </w:tcBorders>
          </w:tcPr>
          <w:p w14:paraId="0B7E9348"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3-2</w:t>
            </w:r>
            <w:r w:rsidRPr="00ED5ED1">
              <w:rPr>
                <w:rFonts w:eastAsia="標楷體"/>
                <w:sz w:val="20"/>
                <w:szCs w:val="20"/>
              </w:rPr>
              <w:t>】果實和種子</w:t>
            </w:r>
          </w:p>
          <w:p w14:paraId="11E4EED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教師可以事先準備本文中的果實或當季水果（或請學生準備），在上課時用實物做具體的觀察。</w:t>
            </w:r>
          </w:p>
          <w:p w14:paraId="16AADAF0"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教師說明月</w:t>
            </w:r>
            <w:proofErr w:type="gramStart"/>
            <w:r w:rsidRPr="00ED5ED1">
              <w:rPr>
                <w:rFonts w:eastAsia="標楷體"/>
                <w:sz w:val="20"/>
                <w:szCs w:val="20"/>
              </w:rPr>
              <w:t>橘</w:t>
            </w:r>
            <w:proofErr w:type="gramEnd"/>
            <w:r w:rsidRPr="00ED5ED1">
              <w:rPr>
                <w:rFonts w:eastAsia="標楷體"/>
                <w:sz w:val="20"/>
                <w:szCs w:val="20"/>
              </w:rPr>
              <w:t>開花到結果實，花朵授粉後，果實慢慢長大，顏色由綠色逐漸轉為紅色，表示成熟。</w:t>
            </w:r>
          </w:p>
          <w:p w14:paraId="339DEB33"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教師說明植物開花後會結出果實，果實裡面有種子。</w:t>
            </w:r>
          </w:p>
          <w:p w14:paraId="4C54DE57"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配合龍眼、臺灣欒樹或其他果實圖片，觀察植物的果實和種子，知道不同果實的大小、顏色、氣味、形狀和種子數量各有不同，不同果實也能用不同方式幫助傳播種子。</w:t>
            </w:r>
          </w:p>
          <w:p w14:paraId="6EE28F23"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3-3</w:t>
            </w:r>
            <w:r w:rsidRPr="00ED5ED1">
              <w:rPr>
                <w:rFonts w:eastAsia="標楷體"/>
                <w:sz w:val="20"/>
                <w:szCs w:val="20"/>
              </w:rPr>
              <w:t>】植物與生活</w:t>
            </w:r>
          </w:p>
          <w:p w14:paraId="049A224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教師引導學生思考，我們生活上離不開植物，可從日常的食、衣、住、行、育和樂各方面，探討植物和我們生活的關係是如何密切。建議分組討論，讓學生逐一發表自己的感受，交換心得。</w:t>
            </w:r>
          </w:p>
          <w:p w14:paraId="28211139"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了解植物與生活中的食、衣、住、行、育、樂等息息相關。</w:t>
            </w:r>
          </w:p>
          <w:p w14:paraId="179E89FB"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教師說明植物也可以作為動物居住的環境，例如鳥會在樹上築巢。</w:t>
            </w:r>
          </w:p>
          <w:p w14:paraId="38202698"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教師說明植物也是動物的食物來源，例如蜜蜂</w:t>
            </w:r>
            <w:proofErr w:type="gramStart"/>
            <w:r w:rsidRPr="00ED5ED1">
              <w:rPr>
                <w:rFonts w:eastAsia="標楷體"/>
                <w:sz w:val="20"/>
                <w:szCs w:val="20"/>
              </w:rPr>
              <w:t>採</w:t>
            </w:r>
            <w:proofErr w:type="gramEnd"/>
            <w:r w:rsidRPr="00ED5ED1">
              <w:rPr>
                <w:rFonts w:eastAsia="標楷體"/>
                <w:sz w:val="20"/>
                <w:szCs w:val="20"/>
              </w:rPr>
              <w:t>蜜、草食動物吃草等。</w:t>
            </w:r>
          </w:p>
          <w:p w14:paraId="447568D7" w14:textId="77777777" w:rsidR="003328AA" w:rsidRPr="00ED5ED1" w:rsidRDefault="003328AA" w:rsidP="003328AA">
            <w:pPr>
              <w:rPr>
                <w:rFonts w:eastAsia="標楷體"/>
                <w:sz w:val="20"/>
                <w:szCs w:val="20"/>
              </w:rPr>
            </w:pPr>
            <w:r w:rsidRPr="00ED5ED1">
              <w:rPr>
                <w:rFonts w:eastAsia="標楷體"/>
                <w:sz w:val="20"/>
                <w:szCs w:val="20"/>
              </w:rPr>
              <w:t>【科學閱讀】</w:t>
            </w:r>
            <w:proofErr w:type="gramStart"/>
            <w:r w:rsidRPr="00ED5ED1">
              <w:rPr>
                <w:rFonts w:eastAsia="標楷體"/>
                <w:sz w:val="20"/>
                <w:szCs w:val="20"/>
              </w:rPr>
              <w:t>植物莖大不同</w:t>
            </w:r>
            <w:proofErr w:type="gramEnd"/>
          </w:p>
          <w:p w14:paraId="6743CEDA"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介紹</w:t>
            </w:r>
            <w:r w:rsidRPr="00ED5ED1">
              <w:rPr>
                <w:rFonts w:eastAsia="標楷體"/>
                <w:sz w:val="20"/>
                <w:szCs w:val="20"/>
              </w:rPr>
              <w:t>3</w:t>
            </w:r>
            <w:r w:rsidRPr="00ED5ED1">
              <w:rPr>
                <w:rFonts w:eastAsia="標楷體"/>
                <w:sz w:val="20"/>
                <w:szCs w:val="20"/>
              </w:rPr>
              <w:t>種植物特殊的莖，讓學生認識植物莖的形態是十分多樣的。</w:t>
            </w:r>
          </w:p>
          <w:p w14:paraId="2F637DBA"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教師歸納地錦的莖會長出小吸盤，可以吸附在牆面往上爬；玫瑰的</w:t>
            </w:r>
            <w:proofErr w:type="gramStart"/>
            <w:r w:rsidRPr="00ED5ED1">
              <w:rPr>
                <w:rFonts w:eastAsia="標楷體"/>
                <w:sz w:val="20"/>
                <w:szCs w:val="20"/>
              </w:rPr>
              <w:t>莖上布滿了刺</w:t>
            </w:r>
            <w:proofErr w:type="gramEnd"/>
            <w:r w:rsidRPr="00ED5ED1">
              <w:rPr>
                <w:rFonts w:eastAsia="標楷體"/>
                <w:sz w:val="20"/>
                <w:szCs w:val="20"/>
              </w:rPr>
              <w:t>，可以保護玫瑰不被鳥類等動物啃食；九</w:t>
            </w:r>
            <w:proofErr w:type="gramStart"/>
            <w:r w:rsidRPr="00ED5ED1">
              <w:rPr>
                <w:rFonts w:eastAsia="標楷體"/>
                <w:sz w:val="20"/>
                <w:szCs w:val="20"/>
              </w:rPr>
              <w:t>芎</w:t>
            </w:r>
            <w:proofErr w:type="gramEnd"/>
            <w:r w:rsidRPr="00ED5ED1">
              <w:rPr>
                <w:rFonts w:eastAsia="標楷體"/>
                <w:sz w:val="20"/>
                <w:szCs w:val="20"/>
              </w:rPr>
              <w:t>的莖非常的</w:t>
            </w:r>
            <w:proofErr w:type="gramStart"/>
            <w:r w:rsidRPr="00ED5ED1">
              <w:rPr>
                <w:rFonts w:eastAsia="標楷體"/>
                <w:sz w:val="20"/>
                <w:szCs w:val="20"/>
              </w:rPr>
              <w:t>光滑</w:t>
            </w:r>
            <w:proofErr w:type="gramEnd"/>
            <w:r w:rsidRPr="00ED5ED1">
              <w:rPr>
                <w:rFonts w:eastAsia="標楷體"/>
                <w:sz w:val="20"/>
                <w:szCs w:val="20"/>
              </w:rPr>
              <w:t>，猴子等動物因而</w:t>
            </w:r>
            <w:proofErr w:type="gramStart"/>
            <w:r w:rsidRPr="00ED5ED1">
              <w:rPr>
                <w:rFonts w:eastAsia="標楷體"/>
                <w:sz w:val="20"/>
                <w:szCs w:val="20"/>
              </w:rPr>
              <w:t>不愛攀</w:t>
            </w:r>
            <w:proofErr w:type="gramEnd"/>
            <w:r w:rsidRPr="00ED5ED1">
              <w:rPr>
                <w:rFonts w:eastAsia="標楷體"/>
                <w:sz w:val="20"/>
                <w:szCs w:val="20"/>
              </w:rPr>
              <w:t>爬，所以九芎又被稱為「</w:t>
            </w:r>
            <w:proofErr w:type="gramStart"/>
            <w:r w:rsidRPr="00ED5ED1">
              <w:rPr>
                <w:rFonts w:eastAsia="標楷體"/>
                <w:sz w:val="20"/>
                <w:szCs w:val="20"/>
              </w:rPr>
              <w:t>猴不</w:t>
            </w:r>
            <w:proofErr w:type="gramEnd"/>
            <w:r w:rsidRPr="00ED5ED1">
              <w:rPr>
                <w:rFonts w:eastAsia="標楷體"/>
                <w:sz w:val="20"/>
                <w:szCs w:val="20"/>
              </w:rPr>
              <w:t>爬」。</w:t>
            </w:r>
          </w:p>
          <w:p w14:paraId="16DB1E11"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1-1</w:t>
            </w:r>
            <w:r w:rsidRPr="00ED5ED1">
              <w:rPr>
                <w:rFonts w:eastAsia="標楷體"/>
                <w:sz w:val="20"/>
                <w:szCs w:val="20"/>
              </w:rPr>
              <w:t>】物體</w:t>
            </w:r>
            <w:proofErr w:type="gramStart"/>
            <w:r w:rsidRPr="00ED5ED1">
              <w:rPr>
                <w:rFonts w:eastAsia="標楷體"/>
                <w:sz w:val="20"/>
                <w:szCs w:val="20"/>
              </w:rPr>
              <w:t>受力後的</w:t>
            </w:r>
            <w:proofErr w:type="gramEnd"/>
            <w:r w:rsidRPr="00ED5ED1">
              <w:rPr>
                <w:rFonts w:eastAsia="標楷體"/>
                <w:sz w:val="20"/>
                <w:szCs w:val="20"/>
              </w:rPr>
              <w:t>變化</w:t>
            </w:r>
          </w:p>
          <w:p w14:paraId="6F1D2F51" w14:textId="77777777" w:rsidR="003328AA" w:rsidRPr="00ED5ED1" w:rsidRDefault="003328AA" w:rsidP="003328AA">
            <w:pPr>
              <w:rPr>
                <w:rFonts w:eastAsia="標楷體"/>
                <w:sz w:val="20"/>
                <w:szCs w:val="20"/>
              </w:rPr>
            </w:pPr>
            <w:r w:rsidRPr="00ED5ED1">
              <w:rPr>
                <w:rFonts w:eastAsia="標楷體"/>
                <w:sz w:val="20"/>
                <w:szCs w:val="20"/>
              </w:rPr>
              <w:lastRenderedPageBreak/>
              <w:t>1.</w:t>
            </w:r>
            <w:r w:rsidRPr="00ED5ED1">
              <w:rPr>
                <w:rFonts w:eastAsia="標楷體"/>
                <w:sz w:val="20"/>
                <w:szCs w:val="20"/>
              </w:rPr>
              <w:t>教師說明踢足球、踩扁飲料罐都是我們常見的用力動作，請學生發表生活中還有什麼時候會用力？</w:t>
            </w:r>
          </w:p>
          <w:p w14:paraId="4DAD18A8"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老師請學生先思考、討論除了人用力可以移動物體，還有哪裡可以看到力的現象，老師可視學生回答提示布告欄上的海報為什麼能固定在布告欄上。</w:t>
            </w:r>
          </w:p>
          <w:p w14:paraId="0497C3F8"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引導學生認識生活中有各種力的現象和作用，教師接著提問力都能造成上述的改變嗎。</w:t>
            </w:r>
          </w:p>
          <w:p w14:paraId="4D45B9E4"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進行「你推我擋的滾球」實驗。</w:t>
            </w:r>
          </w:p>
          <w:p w14:paraId="06F92D88"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教師說明力的作用會造成物體形狀改變或位置移動。</w:t>
            </w:r>
          </w:p>
          <w:p w14:paraId="20547BBF"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教師說明除了運動狀態可能會改變，物體受到力的作用時，還可能看到其他變化，並指導學生了解物體的形狀可能會改變，例如踩扁罐子。</w:t>
            </w:r>
          </w:p>
          <w:p w14:paraId="641C10D9"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進行「物體受力形狀的變化」實驗。</w:t>
            </w:r>
          </w:p>
          <w:p w14:paraId="013109A7" w14:textId="23BF3318" w:rsidR="003328AA" w:rsidRPr="004F4430" w:rsidRDefault="003328AA" w:rsidP="003328AA">
            <w:pPr>
              <w:rPr>
                <w:rFonts w:ascii="標楷體" w:eastAsia="標楷體" w:hAnsi="標楷體" w:cs="新細明體"/>
                <w:sz w:val="26"/>
                <w:szCs w:val="26"/>
              </w:rPr>
            </w:pPr>
            <w:r w:rsidRPr="00ED5ED1">
              <w:rPr>
                <w:rFonts w:eastAsia="標楷體"/>
                <w:sz w:val="20"/>
                <w:szCs w:val="20"/>
              </w:rPr>
              <w:t>8.</w:t>
            </w:r>
            <w:r w:rsidRPr="00ED5ED1">
              <w:rPr>
                <w:rFonts w:eastAsia="標楷體"/>
                <w:sz w:val="20"/>
                <w:szCs w:val="20"/>
              </w:rPr>
              <w:t>察覺有些物體形狀改變後，還能恢復原狀，有些則無法恢復原狀。</w:t>
            </w:r>
          </w:p>
        </w:tc>
        <w:tc>
          <w:tcPr>
            <w:tcW w:w="811" w:type="pct"/>
          </w:tcPr>
          <w:p w14:paraId="7917E686"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24F39579"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514BF182" w14:textId="2FBA00ED"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0DC23FE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019E5B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2C8EA02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76A2EFF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59284A">
              <w:rPr>
                <w:rFonts w:eastAsia="標楷體"/>
                <w:snapToGrid w:val="0"/>
                <w:sz w:val="20"/>
                <w:szCs w:val="20"/>
              </w:rPr>
              <w:t>覺知生物生命的美與價值，關懷動、植物的生命。</w:t>
            </w:r>
          </w:p>
          <w:p w14:paraId="63DD34A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E3 </w:t>
            </w:r>
            <w:r w:rsidRPr="0059284A">
              <w:rPr>
                <w:rFonts w:eastAsia="標楷體"/>
                <w:snapToGrid w:val="0"/>
                <w:sz w:val="20"/>
                <w:szCs w:val="20"/>
              </w:rPr>
              <w:t>了解人與自然和諧共生，進而保護</w:t>
            </w:r>
            <w:proofErr w:type="gramStart"/>
            <w:r w:rsidRPr="0059284A">
              <w:rPr>
                <w:rFonts w:eastAsia="標楷體"/>
                <w:snapToGrid w:val="0"/>
                <w:sz w:val="20"/>
                <w:szCs w:val="20"/>
              </w:rPr>
              <w:t>重要棲</w:t>
            </w:r>
            <w:proofErr w:type="gramEnd"/>
            <w:r w:rsidRPr="0059284A">
              <w:rPr>
                <w:rFonts w:eastAsia="標楷體"/>
                <w:snapToGrid w:val="0"/>
                <w:sz w:val="20"/>
                <w:szCs w:val="20"/>
              </w:rPr>
              <w:t>地。</w:t>
            </w:r>
          </w:p>
          <w:p w14:paraId="383A5ED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3255F67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59284A">
              <w:rPr>
                <w:rFonts w:eastAsia="標楷體"/>
                <w:snapToGrid w:val="0"/>
                <w:sz w:val="20"/>
                <w:szCs w:val="20"/>
              </w:rPr>
              <w:t>尊重生命。</w:t>
            </w:r>
          </w:p>
          <w:p w14:paraId="26DDE7B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2A0F03D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1D1316F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0064BCA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33A5172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5F74E7A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59284A">
              <w:rPr>
                <w:rFonts w:eastAsia="標楷體"/>
                <w:snapToGrid w:val="0"/>
                <w:sz w:val="20"/>
                <w:szCs w:val="20"/>
              </w:rPr>
              <w:t>善用教室外、戶外及校外教學，認識生活環境（自然或人為）。</w:t>
            </w:r>
          </w:p>
          <w:p w14:paraId="22E8401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42EFC2A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p w14:paraId="030BEDD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7BAF40A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0D4FCBF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697CD7A6" w14:textId="495195C8" w:rsidR="003328AA" w:rsidRPr="004F4430" w:rsidRDefault="003328AA" w:rsidP="003328AA">
            <w:pPr>
              <w:rPr>
                <w:rFonts w:ascii="標楷體" w:eastAsia="標楷體" w:hAnsi="標楷體" w:cs="新細明體"/>
                <w:sz w:val="26"/>
                <w:szCs w:val="26"/>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tc>
      </w:tr>
      <w:tr w:rsidR="003328AA" w:rsidRPr="004F4430" w14:paraId="3C30F6BA" w14:textId="77777777" w:rsidTr="00097D6E">
        <w:trPr>
          <w:trHeight w:val="1260"/>
        </w:trPr>
        <w:tc>
          <w:tcPr>
            <w:tcW w:w="364" w:type="pct"/>
            <w:vAlign w:val="center"/>
          </w:tcPr>
          <w:p w14:paraId="7CF3E6A1"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4D2173D4"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第二單元生活中的力</w:t>
            </w:r>
          </w:p>
          <w:p w14:paraId="33E3AB18" w14:textId="17656D0D"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活動一力的現象有哪些</w:t>
            </w:r>
          </w:p>
        </w:tc>
        <w:tc>
          <w:tcPr>
            <w:tcW w:w="776" w:type="pct"/>
            <w:gridSpan w:val="5"/>
            <w:tcBorders>
              <w:right w:val="single" w:sz="4" w:space="0" w:color="auto"/>
            </w:tcBorders>
          </w:tcPr>
          <w:p w14:paraId="29453643"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40279441" w14:textId="5F3F7ECE"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358" w:type="pct"/>
            <w:tcBorders>
              <w:left w:val="single" w:sz="4" w:space="0" w:color="auto"/>
            </w:tcBorders>
          </w:tcPr>
          <w:p w14:paraId="59EBF092"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1-1</w:t>
            </w:r>
            <w:r w:rsidRPr="00ED5ED1">
              <w:rPr>
                <w:rFonts w:eastAsia="標楷體"/>
                <w:sz w:val="20"/>
                <w:szCs w:val="20"/>
              </w:rPr>
              <w:t>】物體</w:t>
            </w:r>
            <w:proofErr w:type="gramStart"/>
            <w:r w:rsidRPr="00ED5ED1">
              <w:rPr>
                <w:rFonts w:eastAsia="標楷體"/>
                <w:sz w:val="20"/>
                <w:szCs w:val="20"/>
              </w:rPr>
              <w:t>受力後的</w:t>
            </w:r>
            <w:proofErr w:type="gramEnd"/>
            <w:r w:rsidRPr="00ED5ED1">
              <w:rPr>
                <w:rFonts w:eastAsia="標楷體"/>
                <w:sz w:val="20"/>
                <w:szCs w:val="20"/>
              </w:rPr>
              <w:t>變化</w:t>
            </w:r>
          </w:p>
          <w:p w14:paraId="4B7905DA"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教師說明踢足球、踩扁飲料罐都是我們常見的用力動作，請學生發表生活中還有什麼時候會用力？</w:t>
            </w:r>
          </w:p>
          <w:p w14:paraId="7CE25CD9"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老師請學生先思考、討論除了人用力可以移動物體，還有哪裡可以看到力的現象，老師可視學生回答提示布告欄上的海報為什麼能固定在布告欄上。</w:t>
            </w:r>
          </w:p>
          <w:p w14:paraId="1310FD2D"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引導學生認識生活中有各種力的現象和作用，教師接著提問力都能造成上述的改變嗎。</w:t>
            </w:r>
          </w:p>
          <w:p w14:paraId="0DCD6312"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進行「你推我擋的滾球」實驗。</w:t>
            </w:r>
          </w:p>
          <w:p w14:paraId="1B5E541A"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教師說明力的作用會造成物體形狀改變或位置移動。</w:t>
            </w:r>
          </w:p>
          <w:p w14:paraId="0CCD2385" w14:textId="77777777" w:rsidR="003328AA" w:rsidRPr="00ED5ED1" w:rsidRDefault="003328AA" w:rsidP="003328AA">
            <w:pPr>
              <w:rPr>
                <w:rFonts w:eastAsia="標楷體"/>
                <w:sz w:val="20"/>
                <w:szCs w:val="20"/>
              </w:rPr>
            </w:pPr>
            <w:r w:rsidRPr="00ED5ED1">
              <w:rPr>
                <w:rFonts w:eastAsia="標楷體"/>
                <w:sz w:val="20"/>
                <w:szCs w:val="20"/>
              </w:rPr>
              <w:lastRenderedPageBreak/>
              <w:t>6.</w:t>
            </w:r>
            <w:r w:rsidRPr="00ED5ED1">
              <w:rPr>
                <w:rFonts w:eastAsia="標楷體"/>
                <w:sz w:val="20"/>
                <w:szCs w:val="20"/>
              </w:rPr>
              <w:t>教師說明除了運動狀態可能會改變，物體受到力的作用時，還可能看到其他變化，並指導學生了解物體的形狀可能會改變，例如踩扁罐子。</w:t>
            </w:r>
          </w:p>
          <w:p w14:paraId="34D85007"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進行「物體受力形狀的變化」實驗。</w:t>
            </w:r>
          </w:p>
          <w:p w14:paraId="6982E48C"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察覺有些物體形狀改變後，還能恢復原狀，有些則無法恢復原狀。</w:t>
            </w:r>
          </w:p>
          <w:p w14:paraId="5D86BE0D"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1-2</w:t>
            </w:r>
            <w:r w:rsidRPr="00ED5ED1">
              <w:rPr>
                <w:rFonts w:eastAsia="標楷體"/>
                <w:sz w:val="20"/>
                <w:szCs w:val="20"/>
              </w:rPr>
              <w:t>】怎麼表示力的大小和方向</w:t>
            </w:r>
          </w:p>
          <w:p w14:paraId="1535E7D8"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透過踢足球、打躲避球的情境圖與學生討論如何能將球踢入球門內和擊中內場的同學。</w:t>
            </w:r>
          </w:p>
          <w:p w14:paraId="500C0B41"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教師可提問圖中的小朋友為什麼沒辦法將球踢進球門或擊中內場的同學，請學生簡單討論後發表想法。</w:t>
            </w:r>
          </w:p>
          <w:p w14:paraId="7918A8E2"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教師說明力有大小和方向的差異，我們可以用簡單的符號來表示力的大小和方向，用以描述力對物體作用的情形。</w:t>
            </w:r>
          </w:p>
          <w:p w14:paraId="4213D200"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引導學生比較不同圖片中力的表示方式，判斷哪一顆球會被壓得比較扁，並說明原因。</w:t>
            </w:r>
          </w:p>
          <w:p w14:paraId="0D6C130F"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教師說明箭號線段較長，表示用較大的</w:t>
            </w:r>
            <w:proofErr w:type="gramStart"/>
            <w:r w:rsidRPr="00ED5ED1">
              <w:rPr>
                <w:rFonts w:eastAsia="標楷體"/>
                <w:sz w:val="20"/>
                <w:szCs w:val="20"/>
              </w:rPr>
              <w:t>力量壓球</w:t>
            </w:r>
            <w:proofErr w:type="gramEnd"/>
            <w:r w:rsidRPr="00ED5ED1">
              <w:rPr>
                <w:rFonts w:eastAsia="標楷體"/>
                <w:sz w:val="20"/>
                <w:szCs w:val="20"/>
              </w:rPr>
              <w:t>，球形狀改變的程度會比較大。</w:t>
            </w:r>
          </w:p>
          <w:p w14:paraId="0623DDC0"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教師歸納從力的作用點、方向與大小，可以知道力的作用對物體的影響，進而預測物體形狀或運動狀態的變化。透過符號，向他人傳達力對物體作用情形。</w:t>
            </w:r>
          </w:p>
          <w:p w14:paraId="496F67F7" w14:textId="28FEC42D" w:rsidR="003328AA" w:rsidRPr="004F4430" w:rsidRDefault="003328AA" w:rsidP="003328AA">
            <w:pPr>
              <w:rPr>
                <w:rFonts w:ascii="標楷體" w:eastAsia="標楷體" w:hAnsi="標楷體" w:cs="新細明體"/>
                <w:sz w:val="26"/>
                <w:szCs w:val="26"/>
              </w:rPr>
            </w:pPr>
            <w:r w:rsidRPr="00ED5ED1">
              <w:rPr>
                <w:rFonts w:eastAsia="標楷體"/>
                <w:sz w:val="20"/>
                <w:szCs w:val="20"/>
              </w:rPr>
              <w:t>7.</w:t>
            </w:r>
            <w:r w:rsidRPr="00ED5ED1">
              <w:rPr>
                <w:rFonts w:eastAsia="標楷體"/>
                <w:sz w:val="20"/>
                <w:szCs w:val="20"/>
              </w:rPr>
              <w:t>教師引導學生察覺用力的方向與大小不同，物體運動的情形也不同。</w:t>
            </w:r>
          </w:p>
        </w:tc>
        <w:tc>
          <w:tcPr>
            <w:tcW w:w="811" w:type="pct"/>
          </w:tcPr>
          <w:p w14:paraId="50B8B961"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59AC9F92"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51F44D37" w14:textId="4E727C01"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190C15A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FA7284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4AC0A3E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5B5D923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2FC0118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766CC93F"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46715CF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06092D5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291DAE9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244312B2" w14:textId="72BE8E1F"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7A7E1071" w14:textId="77777777" w:rsidTr="00097D6E">
        <w:trPr>
          <w:trHeight w:val="1969"/>
        </w:trPr>
        <w:tc>
          <w:tcPr>
            <w:tcW w:w="364" w:type="pct"/>
            <w:vAlign w:val="center"/>
          </w:tcPr>
          <w:p w14:paraId="3D762306"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14:paraId="291547D1"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第二單元生活中的力</w:t>
            </w:r>
          </w:p>
          <w:p w14:paraId="782A74C5" w14:textId="3070EA54"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活動二磁力有什麼特性</w:t>
            </w:r>
          </w:p>
        </w:tc>
        <w:tc>
          <w:tcPr>
            <w:tcW w:w="776" w:type="pct"/>
            <w:gridSpan w:val="5"/>
            <w:tcBorders>
              <w:right w:val="single" w:sz="4" w:space="0" w:color="auto"/>
            </w:tcBorders>
          </w:tcPr>
          <w:p w14:paraId="21F09634"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0FCE905F" w14:textId="25BF1BEA"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w:t>
            </w:r>
            <w:r w:rsidRPr="00C77E4A">
              <w:rPr>
                <w:rFonts w:eastAsia="標楷體"/>
                <w:sz w:val="20"/>
                <w:szCs w:val="20"/>
              </w:rPr>
              <w:lastRenderedPageBreak/>
              <w:t>學資訊或數據，並利用較簡單形式的口語、文字、影像、繪圖或實物、科學名詞、數學公式、模型等，表達探究之過程、發現或成果。</w:t>
            </w:r>
          </w:p>
        </w:tc>
        <w:tc>
          <w:tcPr>
            <w:tcW w:w="1358" w:type="pct"/>
            <w:tcBorders>
              <w:left w:val="single" w:sz="4" w:space="0" w:color="auto"/>
            </w:tcBorders>
          </w:tcPr>
          <w:p w14:paraId="135F23DD"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2-1</w:t>
            </w:r>
            <w:r w:rsidRPr="00ED5ED1">
              <w:rPr>
                <w:rFonts w:eastAsia="標楷體"/>
                <w:sz w:val="20"/>
                <w:szCs w:val="20"/>
              </w:rPr>
              <w:t>】磁鐵</w:t>
            </w:r>
            <w:proofErr w:type="gramStart"/>
            <w:r w:rsidRPr="00ED5ED1">
              <w:rPr>
                <w:rFonts w:eastAsia="標楷體"/>
                <w:sz w:val="20"/>
                <w:szCs w:val="20"/>
              </w:rPr>
              <w:t>好</w:t>
            </w:r>
            <w:proofErr w:type="gramEnd"/>
            <w:r w:rsidRPr="00ED5ED1">
              <w:rPr>
                <w:rFonts w:eastAsia="標楷體"/>
                <w:sz w:val="20"/>
                <w:szCs w:val="20"/>
              </w:rPr>
              <w:t>好玩</w:t>
            </w:r>
          </w:p>
          <w:p w14:paraId="43EF9EA4"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教師說明磁鐵可以把便條紙固定冰箱門上，卻不能固定在木門上。引導學生思考能被磁鐵吸住的物品有什麼特性。</w:t>
            </w:r>
          </w:p>
          <w:p w14:paraId="5AA5CCBF"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進行「磁鐵能吸住哪些物品」實驗。</w:t>
            </w:r>
          </w:p>
          <w:p w14:paraId="25ACAD0E"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教師說明磁鐵能吸引鐵製的物品。</w:t>
            </w:r>
          </w:p>
          <w:p w14:paraId="6C77BA9D"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2-2</w:t>
            </w:r>
            <w:r w:rsidRPr="00ED5ED1">
              <w:rPr>
                <w:rFonts w:eastAsia="標楷體"/>
                <w:sz w:val="20"/>
                <w:szCs w:val="20"/>
              </w:rPr>
              <w:t>】磁鐵的兩極</w:t>
            </w:r>
          </w:p>
          <w:p w14:paraId="483F12A5" w14:textId="77777777" w:rsidR="003328AA" w:rsidRPr="00ED5ED1" w:rsidRDefault="003328AA" w:rsidP="003328AA">
            <w:pPr>
              <w:rPr>
                <w:rFonts w:eastAsia="標楷體"/>
                <w:sz w:val="20"/>
                <w:szCs w:val="20"/>
              </w:rPr>
            </w:pPr>
            <w:r w:rsidRPr="00ED5ED1">
              <w:rPr>
                <w:rFonts w:eastAsia="標楷體"/>
                <w:sz w:val="20"/>
                <w:szCs w:val="20"/>
              </w:rPr>
              <w:lastRenderedPageBreak/>
              <w:t>1.</w:t>
            </w:r>
            <w:r w:rsidRPr="00ED5ED1">
              <w:rPr>
                <w:rFonts w:eastAsia="標楷體"/>
                <w:sz w:val="20"/>
                <w:szCs w:val="20"/>
              </w:rPr>
              <w:t>教師引導學生思考：力有大小，磁力也有嗎？接著討論同一</w:t>
            </w:r>
            <w:proofErr w:type="gramStart"/>
            <w:r w:rsidRPr="00ED5ED1">
              <w:rPr>
                <w:rFonts w:eastAsia="標楷體"/>
                <w:sz w:val="20"/>
                <w:szCs w:val="20"/>
              </w:rPr>
              <w:t>個</w:t>
            </w:r>
            <w:proofErr w:type="gramEnd"/>
            <w:r w:rsidRPr="00ED5ED1">
              <w:rPr>
                <w:rFonts w:eastAsia="標楷體"/>
                <w:sz w:val="20"/>
                <w:szCs w:val="20"/>
              </w:rPr>
              <w:t>磁鐵的不同部位，磁力強弱都相同。</w:t>
            </w:r>
          </w:p>
          <w:p w14:paraId="36BB164A"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進行「比較磁鐵不同部位的磁力強弱」實驗。</w:t>
            </w:r>
          </w:p>
          <w:p w14:paraId="4252E043"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教師提醒學生選擇適合用來測試磁鐵磁力強弱的物品。</w:t>
            </w:r>
          </w:p>
          <w:p w14:paraId="007239D8"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教師說明磁鐵每</w:t>
            </w:r>
            <w:proofErr w:type="gramStart"/>
            <w:r w:rsidRPr="00ED5ED1">
              <w:rPr>
                <w:rFonts w:eastAsia="標楷體"/>
                <w:sz w:val="20"/>
                <w:szCs w:val="20"/>
              </w:rPr>
              <w:t>個</w:t>
            </w:r>
            <w:proofErr w:type="gramEnd"/>
            <w:r w:rsidRPr="00ED5ED1">
              <w:rPr>
                <w:rFonts w:eastAsia="標楷體"/>
                <w:sz w:val="20"/>
                <w:szCs w:val="20"/>
              </w:rPr>
              <w:t>部位的磁力都不相同，磁鐵兩端的磁力比較強，中間的磁力比較弱。</w:t>
            </w:r>
          </w:p>
          <w:p w14:paraId="3921BC3B"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教師可引導學生利用相同的方法測試，並了解其他形狀的磁鐵也是兩端的磁力比較強，中間的磁力比較弱。</w:t>
            </w:r>
          </w:p>
          <w:p w14:paraId="5E3EF614"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教師歸納磁鐵的兩端是磁力較強的部位，這兩</w:t>
            </w:r>
            <w:proofErr w:type="gramStart"/>
            <w:r w:rsidRPr="00ED5ED1">
              <w:rPr>
                <w:rFonts w:eastAsia="標楷體"/>
                <w:sz w:val="20"/>
                <w:szCs w:val="20"/>
              </w:rPr>
              <w:t>個</w:t>
            </w:r>
            <w:proofErr w:type="gramEnd"/>
            <w:r w:rsidRPr="00ED5ED1">
              <w:rPr>
                <w:rFonts w:eastAsia="標楷體"/>
                <w:sz w:val="20"/>
                <w:szCs w:val="20"/>
              </w:rPr>
              <w:t>部位稱為磁極，分別是</w:t>
            </w:r>
            <w:r w:rsidRPr="00ED5ED1">
              <w:rPr>
                <w:rFonts w:eastAsia="標楷體"/>
                <w:sz w:val="20"/>
                <w:szCs w:val="20"/>
              </w:rPr>
              <w:t>N</w:t>
            </w:r>
            <w:r w:rsidRPr="00ED5ED1">
              <w:rPr>
                <w:rFonts w:eastAsia="標楷體"/>
                <w:sz w:val="20"/>
                <w:szCs w:val="20"/>
              </w:rPr>
              <w:t>極和</w:t>
            </w:r>
            <w:r w:rsidRPr="00ED5ED1">
              <w:rPr>
                <w:rFonts w:eastAsia="標楷體"/>
                <w:sz w:val="20"/>
                <w:szCs w:val="20"/>
              </w:rPr>
              <w:t>S</w:t>
            </w:r>
            <w:r w:rsidRPr="00ED5ED1">
              <w:rPr>
                <w:rFonts w:eastAsia="標楷體"/>
                <w:sz w:val="20"/>
                <w:szCs w:val="20"/>
              </w:rPr>
              <w:t>極。</w:t>
            </w:r>
          </w:p>
          <w:p w14:paraId="30734FFB"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教師引導學生思考相同形狀、不同大小磁鐵的磁力大小相同嗎？磁鐵的大小與磁力的強弱是否有關，並指導學生選擇相同形狀、不同大小的磁鐵，比較磁鐵能吸住的迴紋針數量。</w:t>
            </w:r>
          </w:p>
          <w:p w14:paraId="52D02D8B"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進行「比較不同磁鐵的磁力強弱」實驗。</w:t>
            </w:r>
          </w:p>
          <w:p w14:paraId="177013C7" w14:textId="77777777" w:rsidR="003328AA" w:rsidRPr="00ED5ED1" w:rsidRDefault="003328AA" w:rsidP="003328AA">
            <w:pPr>
              <w:rPr>
                <w:rFonts w:eastAsia="標楷體"/>
                <w:sz w:val="20"/>
                <w:szCs w:val="20"/>
              </w:rPr>
            </w:pPr>
            <w:r w:rsidRPr="00ED5ED1">
              <w:rPr>
                <w:rFonts w:eastAsia="標楷體"/>
                <w:sz w:val="20"/>
                <w:szCs w:val="20"/>
              </w:rPr>
              <w:t>9.</w:t>
            </w:r>
            <w:r w:rsidRPr="00ED5ED1">
              <w:rPr>
                <w:rFonts w:eastAsia="標楷體"/>
                <w:sz w:val="20"/>
                <w:szCs w:val="20"/>
              </w:rPr>
              <w:t>教師說明每</w:t>
            </w:r>
            <w:proofErr w:type="gramStart"/>
            <w:r w:rsidRPr="00ED5ED1">
              <w:rPr>
                <w:rFonts w:eastAsia="標楷體"/>
                <w:sz w:val="20"/>
                <w:szCs w:val="20"/>
              </w:rPr>
              <w:t>個</w:t>
            </w:r>
            <w:proofErr w:type="gramEnd"/>
            <w:r w:rsidRPr="00ED5ED1">
              <w:rPr>
                <w:rFonts w:eastAsia="標楷體"/>
                <w:sz w:val="20"/>
                <w:szCs w:val="20"/>
              </w:rPr>
              <w:t>磁鐵的磁力強弱，不一定相同。</w:t>
            </w:r>
          </w:p>
          <w:p w14:paraId="41B36A72" w14:textId="77777777" w:rsidR="003328AA" w:rsidRPr="00ED5ED1" w:rsidRDefault="003328AA" w:rsidP="003328AA">
            <w:pPr>
              <w:rPr>
                <w:rFonts w:eastAsia="標楷體"/>
                <w:sz w:val="20"/>
                <w:szCs w:val="20"/>
              </w:rPr>
            </w:pPr>
            <w:r w:rsidRPr="00ED5ED1">
              <w:rPr>
                <w:rFonts w:eastAsia="標楷體"/>
                <w:sz w:val="20"/>
                <w:szCs w:val="20"/>
              </w:rPr>
              <w:t>10.</w:t>
            </w:r>
            <w:r w:rsidRPr="00ED5ED1">
              <w:rPr>
                <w:rFonts w:eastAsia="標楷體"/>
                <w:sz w:val="20"/>
                <w:szCs w:val="20"/>
              </w:rPr>
              <w:t>教師說明磁鐵都有</w:t>
            </w:r>
            <w:r w:rsidRPr="00ED5ED1">
              <w:rPr>
                <w:rFonts w:eastAsia="標楷體"/>
                <w:sz w:val="20"/>
                <w:szCs w:val="20"/>
              </w:rPr>
              <w:t>N</w:t>
            </w:r>
            <w:proofErr w:type="gramStart"/>
            <w:r w:rsidRPr="00ED5ED1">
              <w:rPr>
                <w:rFonts w:eastAsia="標楷體"/>
                <w:sz w:val="20"/>
                <w:szCs w:val="20"/>
              </w:rPr>
              <w:t>極</w:t>
            </w:r>
            <w:proofErr w:type="gramEnd"/>
            <w:r w:rsidRPr="00ED5ED1">
              <w:rPr>
                <w:rFonts w:eastAsia="標楷體"/>
                <w:sz w:val="20"/>
                <w:szCs w:val="20"/>
              </w:rPr>
              <w:t>和</w:t>
            </w:r>
            <w:r w:rsidRPr="00ED5ED1">
              <w:rPr>
                <w:rFonts w:eastAsia="標楷體"/>
                <w:sz w:val="20"/>
                <w:szCs w:val="20"/>
              </w:rPr>
              <w:t>S</w:t>
            </w:r>
            <w:r w:rsidRPr="00ED5ED1">
              <w:rPr>
                <w:rFonts w:eastAsia="標楷體"/>
                <w:sz w:val="20"/>
                <w:szCs w:val="20"/>
              </w:rPr>
              <w:t>極，當兩個磁鐵的磁極互相靠近時，會有什麼現象？並引導學生討論。</w:t>
            </w:r>
          </w:p>
          <w:p w14:paraId="1B077740" w14:textId="77777777" w:rsidR="003328AA" w:rsidRPr="00ED5ED1" w:rsidRDefault="003328AA" w:rsidP="003328AA">
            <w:pPr>
              <w:rPr>
                <w:rFonts w:eastAsia="標楷體"/>
                <w:sz w:val="20"/>
                <w:szCs w:val="20"/>
              </w:rPr>
            </w:pPr>
            <w:r w:rsidRPr="00ED5ED1">
              <w:rPr>
                <w:rFonts w:eastAsia="標楷體"/>
                <w:sz w:val="20"/>
                <w:szCs w:val="20"/>
              </w:rPr>
              <w:t>11.</w:t>
            </w:r>
            <w:r w:rsidRPr="00ED5ED1">
              <w:rPr>
                <w:rFonts w:eastAsia="標楷體"/>
                <w:sz w:val="20"/>
                <w:szCs w:val="20"/>
              </w:rPr>
              <w:t>進行「比較磁鐵互相靠近時的現象」實驗。</w:t>
            </w:r>
          </w:p>
          <w:p w14:paraId="02854815" w14:textId="087691F1" w:rsidR="003328AA" w:rsidRPr="004F4430" w:rsidRDefault="003328AA" w:rsidP="003328AA">
            <w:pPr>
              <w:rPr>
                <w:rFonts w:ascii="標楷體" w:eastAsia="標楷體" w:hAnsi="標楷體" w:cs="新細明體"/>
                <w:sz w:val="26"/>
                <w:szCs w:val="26"/>
              </w:rPr>
            </w:pPr>
            <w:r w:rsidRPr="00ED5ED1">
              <w:rPr>
                <w:rFonts w:eastAsia="標楷體"/>
                <w:sz w:val="20"/>
                <w:szCs w:val="20"/>
              </w:rPr>
              <w:t>12.</w:t>
            </w:r>
            <w:r w:rsidRPr="00ED5ED1">
              <w:rPr>
                <w:rFonts w:eastAsia="標楷體"/>
                <w:sz w:val="20"/>
                <w:szCs w:val="20"/>
              </w:rPr>
              <w:t>學生藉由實驗察覺磁鐵有兩極，兩個磁鐵的磁極互相靠近時，</w:t>
            </w:r>
            <w:proofErr w:type="gramStart"/>
            <w:r w:rsidRPr="00ED5ED1">
              <w:rPr>
                <w:rFonts w:eastAsia="標楷體"/>
                <w:sz w:val="20"/>
                <w:szCs w:val="20"/>
              </w:rPr>
              <w:t>同極互相推斥，異極</w:t>
            </w:r>
            <w:proofErr w:type="gramEnd"/>
            <w:r w:rsidRPr="00ED5ED1">
              <w:rPr>
                <w:rFonts w:eastAsia="標楷體"/>
                <w:sz w:val="20"/>
                <w:szCs w:val="20"/>
              </w:rPr>
              <w:t>互相吸引。</w:t>
            </w:r>
          </w:p>
        </w:tc>
        <w:tc>
          <w:tcPr>
            <w:tcW w:w="811" w:type="pct"/>
          </w:tcPr>
          <w:p w14:paraId="47C98D29"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1A394A18"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4E2B109D" w14:textId="22DC3949"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758E72B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4D2F3F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5BE590A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10EB861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3683693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【生涯規劃教育】</w:t>
            </w:r>
          </w:p>
          <w:p w14:paraId="6A67FC14"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323E85B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239BF63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3141CC8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65293FB6" w14:textId="444F9555"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5882228C" w14:textId="77777777" w:rsidTr="00097D6E">
        <w:trPr>
          <w:trHeight w:val="1812"/>
        </w:trPr>
        <w:tc>
          <w:tcPr>
            <w:tcW w:w="364" w:type="pct"/>
            <w:vAlign w:val="center"/>
          </w:tcPr>
          <w:p w14:paraId="5149AB65"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14:paraId="76DA6457"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第二單元生活中的力</w:t>
            </w:r>
          </w:p>
          <w:p w14:paraId="124134B6" w14:textId="334856EA"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活動二磁力有什麼特性</w:t>
            </w:r>
            <w:r w:rsidRPr="0059284A">
              <w:rPr>
                <w:rFonts w:eastAsia="標楷體"/>
                <w:sz w:val="20"/>
                <w:szCs w:val="20"/>
              </w:rPr>
              <w:t>/</w:t>
            </w:r>
            <w:r w:rsidRPr="0059284A">
              <w:rPr>
                <w:rFonts w:eastAsia="標楷體"/>
                <w:sz w:val="20"/>
                <w:szCs w:val="20"/>
              </w:rPr>
              <w:t>活動</w:t>
            </w:r>
            <w:proofErr w:type="gramStart"/>
            <w:r w:rsidRPr="0059284A">
              <w:rPr>
                <w:rFonts w:eastAsia="標楷體"/>
                <w:sz w:val="20"/>
                <w:szCs w:val="20"/>
              </w:rPr>
              <w:t>三</w:t>
            </w:r>
            <w:proofErr w:type="gramEnd"/>
            <w:r w:rsidRPr="0059284A">
              <w:rPr>
                <w:rFonts w:eastAsia="標楷體"/>
                <w:sz w:val="20"/>
                <w:szCs w:val="20"/>
              </w:rPr>
              <w:t>還有什麼不一樣的力</w:t>
            </w:r>
          </w:p>
        </w:tc>
        <w:tc>
          <w:tcPr>
            <w:tcW w:w="769" w:type="pct"/>
            <w:gridSpan w:val="4"/>
            <w:tcBorders>
              <w:right w:val="single" w:sz="4" w:space="0" w:color="auto"/>
            </w:tcBorders>
          </w:tcPr>
          <w:p w14:paraId="2F9E9D60"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6A8FD69F" w14:textId="73083CA5"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365" w:type="pct"/>
            <w:gridSpan w:val="2"/>
            <w:tcBorders>
              <w:left w:val="single" w:sz="4" w:space="0" w:color="auto"/>
            </w:tcBorders>
          </w:tcPr>
          <w:p w14:paraId="3C20AC41"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2-3</w:t>
            </w:r>
            <w:r w:rsidRPr="00ED5ED1">
              <w:rPr>
                <w:rFonts w:eastAsia="標楷體"/>
                <w:sz w:val="20"/>
                <w:szCs w:val="20"/>
              </w:rPr>
              <w:t>】磁鐵的妙用</w:t>
            </w:r>
          </w:p>
          <w:p w14:paraId="4C7D134D"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教師提問：灑落在地上的鐵粉，有什麼方法可以快速清理與回收呢？請學生討論並發表想法。</w:t>
            </w:r>
          </w:p>
          <w:p w14:paraId="755A5B11"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教師可帶學生實際操作：</w:t>
            </w:r>
          </w:p>
          <w:p w14:paraId="2664A32C"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把磁鐵放在塑膠袋中。</w:t>
            </w:r>
          </w:p>
          <w:p w14:paraId="7DD49C88"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隔著塑膠袋用磁鐵吸引鐵粉。</w:t>
            </w:r>
          </w:p>
          <w:p w14:paraId="60860D88"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再把塑膠袋反</w:t>
            </w:r>
            <w:proofErr w:type="gramStart"/>
            <w:r w:rsidRPr="00ED5ED1">
              <w:rPr>
                <w:rFonts w:eastAsia="標楷體"/>
                <w:sz w:val="20"/>
                <w:szCs w:val="20"/>
              </w:rPr>
              <w:t>摺</w:t>
            </w:r>
            <w:proofErr w:type="gramEnd"/>
            <w:r w:rsidRPr="00ED5ED1">
              <w:rPr>
                <w:rFonts w:eastAsia="標楷體"/>
                <w:sz w:val="20"/>
                <w:szCs w:val="20"/>
              </w:rPr>
              <w:t>，將鐵粉收集在塑膠袋內。</w:t>
            </w:r>
          </w:p>
          <w:p w14:paraId="11C20BA0"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教師說明可透過巧思，利用磁鐵解決生活中的問題。</w:t>
            </w:r>
          </w:p>
          <w:p w14:paraId="5C44BE35"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教師說明磁鐵在日常生活中有不同的用途，並請學生觀察有哪些實際應用的例子，在課堂上與同學分享，例如：</w:t>
            </w:r>
          </w:p>
          <w:p w14:paraId="5441E33A" w14:textId="77777777" w:rsidR="003328AA" w:rsidRPr="00ED5ED1" w:rsidRDefault="003328AA" w:rsidP="003328AA">
            <w:pPr>
              <w:rPr>
                <w:rFonts w:eastAsia="標楷體"/>
                <w:sz w:val="20"/>
                <w:szCs w:val="20"/>
              </w:rPr>
            </w:pPr>
            <w:r w:rsidRPr="00ED5ED1">
              <w:rPr>
                <w:rFonts w:eastAsia="標楷體"/>
                <w:sz w:val="20"/>
                <w:szCs w:val="20"/>
              </w:rPr>
              <w:t>(1)</w:t>
            </w:r>
            <w:proofErr w:type="gramStart"/>
            <w:r w:rsidRPr="00ED5ED1">
              <w:rPr>
                <w:rFonts w:eastAsia="標楷體"/>
                <w:sz w:val="20"/>
                <w:szCs w:val="20"/>
              </w:rPr>
              <w:t>門擋上</w:t>
            </w:r>
            <w:proofErr w:type="gramEnd"/>
            <w:r w:rsidRPr="00ED5ED1">
              <w:rPr>
                <w:rFonts w:eastAsia="標楷體"/>
                <w:sz w:val="20"/>
                <w:szCs w:val="20"/>
              </w:rPr>
              <w:t>的磁鐵可以</w:t>
            </w:r>
            <w:proofErr w:type="gramStart"/>
            <w:r w:rsidRPr="00ED5ED1">
              <w:rPr>
                <w:rFonts w:eastAsia="標楷體"/>
                <w:sz w:val="20"/>
                <w:szCs w:val="20"/>
              </w:rPr>
              <w:t>吸住門後</w:t>
            </w:r>
            <w:proofErr w:type="gramEnd"/>
            <w:r w:rsidRPr="00ED5ED1">
              <w:rPr>
                <w:rFonts w:eastAsia="標楷體"/>
                <w:sz w:val="20"/>
                <w:szCs w:val="20"/>
              </w:rPr>
              <w:t>方的鐵片，用來固定門板。</w:t>
            </w:r>
          </w:p>
          <w:p w14:paraId="7EB6F817"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有些鉛筆盒用磁鐵</w:t>
            </w:r>
            <w:proofErr w:type="gramStart"/>
            <w:r w:rsidRPr="00ED5ED1">
              <w:rPr>
                <w:rFonts w:eastAsia="標楷體"/>
                <w:sz w:val="20"/>
                <w:szCs w:val="20"/>
              </w:rPr>
              <w:t>吸住盒蓋</w:t>
            </w:r>
            <w:proofErr w:type="gramEnd"/>
            <w:r w:rsidRPr="00ED5ED1">
              <w:rPr>
                <w:rFonts w:eastAsia="標楷體"/>
                <w:sz w:val="20"/>
                <w:szCs w:val="20"/>
              </w:rPr>
              <w:t>上的鐵片，用來</w:t>
            </w:r>
            <w:proofErr w:type="gramStart"/>
            <w:r w:rsidRPr="00ED5ED1">
              <w:rPr>
                <w:rFonts w:eastAsia="標楷體"/>
                <w:sz w:val="20"/>
                <w:szCs w:val="20"/>
              </w:rPr>
              <w:t>固定</w:t>
            </w:r>
            <w:proofErr w:type="gramEnd"/>
            <w:r w:rsidRPr="00ED5ED1">
              <w:rPr>
                <w:rFonts w:eastAsia="標楷體"/>
                <w:sz w:val="20"/>
                <w:szCs w:val="20"/>
              </w:rPr>
              <w:t>盒蓋。</w:t>
            </w:r>
          </w:p>
          <w:p w14:paraId="4C588A42"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有些螺絲起子前端有磁鐵，可以吸起鐵製的螺絲釘。</w:t>
            </w:r>
          </w:p>
          <w:p w14:paraId="7BBCE236"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磁鐵</w:t>
            </w:r>
            <w:proofErr w:type="gramStart"/>
            <w:r w:rsidRPr="00ED5ED1">
              <w:rPr>
                <w:rFonts w:eastAsia="標楷體"/>
                <w:sz w:val="20"/>
                <w:szCs w:val="20"/>
              </w:rPr>
              <w:t>可以吸在白</w:t>
            </w:r>
            <w:proofErr w:type="gramEnd"/>
            <w:r w:rsidRPr="00ED5ED1">
              <w:rPr>
                <w:rFonts w:eastAsia="標楷體"/>
                <w:sz w:val="20"/>
                <w:szCs w:val="20"/>
              </w:rPr>
              <w:t>板上，幫助固定物品。</w:t>
            </w:r>
          </w:p>
          <w:p w14:paraId="183F2276"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3-1</w:t>
            </w:r>
            <w:r w:rsidRPr="00ED5ED1">
              <w:rPr>
                <w:rFonts w:eastAsia="標楷體"/>
                <w:sz w:val="20"/>
                <w:szCs w:val="20"/>
              </w:rPr>
              <w:t>】浮力</w:t>
            </w:r>
          </w:p>
          <w:p w14:paraId="4919D19F"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教師說明生活中能觀察到各式各樣的力，除了人可以對物體施力、磁鐵有磁力</w:t>
            </w:r>
            <w:proofErr w:type="gramStart"/>
            <w:r w:rsidRPr="00ED5ED1">
              <w:rPr>
                <w:rFonts w:eastAsia="標楷體"/>
                <w:sz w:val="20"/>
                <w:szCs w:val="20"/>
              </w:rPr>
              <w:t>以外，</w:t>
            </w:r>
            <w:proofErr w:type="gramEnd"/>
            <w:r w:rsidRPr="00ED5ED1">
              <w:rPr>
                <w:rFonts w:eastAsia="標楷體"/>
                <w:sz w:val="20"/>
                <w:szCs w:val="20"/>
              </w:rPr>
              <w:t>水也具有浮力，可以</w:t>
            </w:r>
            <w:proofErr w:type="gramStart"/>
            <w:r w:rsidRPr="00ED5ED1">
              <w:rPr>
                <w:rFonts w:eastAsia="標楷體"/>
                <w:sz w:val="20"/>
                <w:szCs w:val="20"/>
              </w:rPr>
              <w:t>讓船浮</w:t>
            </w:r>
            <w:proofErr w:type="gramEnd"/>
            <w:r w:rsidRPr="00ED5ED1">
              <w:rPr>
                <w:rFonts w:eastAsia="標楷體"/>
                <w:sz w:val="20"/>
                <w:szCs w:val="20"/>
              </w:rPr>
              <w:t>在水面上。</w:t>
            </w:r>
          </w:p>
          <w:p w14:paraId="7E8BA8E9"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教師請學生思考生活中哪裡可以發現浮力的現象？並在課堂上分享。</w:t>
            </w:r>
          </w:p>
          <w:p w14:paraId="4EDBDEEA"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教師引導學生舉出身邊常見的物體，哪些可以浮在水面，哪些會沉入水中，並說明</w:t>
            </w:r>
            <w:proofErr w:type="gramStart"/>
            <w:r w:rsidRPr="00ED5ED1">
              <w:rPr>
                <w:rFonts w:eastAsia="標楷體"/>
                <w:sz w:val="20"/>
                <w:szCs w:val="20"/>
              </w:rPr>
              <w:t>沉</w:t>
            </w:r>
            <w:proofErr w:type="gramEnd"/>
            <w:r w:rsidRPr="00ED5ED1">
              <w:rPr>
                <w:rFonts w:eastAsia="標楷體"/>
                <w:sz w:val="20"/>
                <w:szCs w:val="20"/>
              </w:rPr>
              <w:t>在水中的物品也有受到浮力的作用。</w:t>
            </w:r>
          </w:p>
          <w:p w14:paraId="6403A2FA"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教師引導學生探索：物體能不能浮在水面上，除了與材質有關，是否與物體的形狀也有關係。</w:t>
            </w:r>
          </w:p>
          <w:p w14:paraId="7A904734"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進行「膠泥浮沉實驗」實驗。</w:t>
            </w:r>
          </w:p>
          <w:p w14:paraId="2B298DEB" w14:textId="0C0895CC" w:rsidR="003328AA" w:rsidRPr="004F4430" w:rsidRDefault="003328AA" w:rsidP="003328AA">
            <w:pPr>
              <w:rPr>
                <w:rFonts w:ascii="標楷體" w:eastAsia="標楷體" w:hAnsi="標楷體" w:cs="新細明體"/>
                <w:sz w:val="26"/>
                <w:szCs w:val="26"/>
              </w:rPr>
            </w:pPr>
            <w:r w:rsidRPr="00ED5ED1">
              <w:rPr>
                <w:rFonts w:eastAsia="標楷體"/>
                <w:sz w:val="20"/>
                <w:szCs w:val="20"/>
              </w:rPr>
              <w:t>6.</w:t>
            </w:r>
            <w:r w:rsidRPr="00ED5ED1">
              <w:rPr>
                <w:rFonts w:eastAsia="標楷體"/>
                <w:sz w:val="20"/>
                <w:szCs w:val="20"/>
              </w:rPr>
              <w:t>教師說明物體在水中的浮或</w:t>
            </w:r>
            <w:proofErr w:type="gramStart"/>
            <w:r w:rsidRPr="00ED5ED1">
              <w:rPr>
                <w:rFonts w:eastAsia="標楷體"/>
                <w:sz w:val="20"/>
                <w:szCs w:val="20"/>
              </w:rPr>
              <w:t>沉</w:t>
            </w:r>
            <w:proofErr w:type="gramEnd"/>
            <w:r w:rsidRPr="00ED5ED1">
              <w:rPr>
                <w:rFonts w:eastAsia="標楷體"/>
                <w:sz w:val="20"/>
                <w:szCs w:val="20"/>
              </w:rPr>
              <w:t>與物體材質或形狀有關。</w:t>
            </w:r>
          </w:p>
        </w:tc>
        <w:tc>
          <w:tcPr>
            <w:tcW w:w="811" w:type="pct"/>
          </w:tcPr>
          <w:p w14:paraId="406768FC"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口頭評量</w:t>
            </w:r>
          </w:p>
          <w:p w14:paraId="5A335606"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74364962" w14:textId="7E781325"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5F83730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50E054F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492872E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FCBF1D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3E097F4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0D63924B"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3FF00B2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76E7E08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389E932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61AA2CB6" w14:textId="3681459F"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4826448D" w14:textId="77777777" w:rsidTr="00097D6E">
        <w:trPr>
          <w:trHeight w:val="1540"/>
        </w:trPr>
        <w:tc>
          <w:tcPr>
            <w:tcW w:w="364" w:type="pct"/>
            <w:vAlign w:val="center"/>
          </w:tcPr>
          <w:p w14:paraId="13744C4C"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14:paraId="793B2BD7"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第二單元生活中的力</w:t>
            </w:r>
          </w:p>
          <w:p w14:paraId="6F9FC79D" w14:textId="6E0DD954"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w:t>
            </w:r>
            <w:proofErr w:type="gramStart"/>
            <w:r w:rsidRPr="0059284A">
              <w:rPr>
                <w:rFonts w:eastAsia="標楷體"/>
                <w:sz w:val="20"/>
                <w:szCs w:val="20"/>
              </w:rPr>
              <w:t>三</w:t>
            </w:r>
            <w:proofErr w:type="gramEnd"/>
            <w:r w:rsidRPr="0059284A">
              <w:rPr>
                <w:rFonts w:eastAsia="標楷體"/>
                <w:sz w:val="20"/>
                <w:szCs w:val="20"/>
              </w:rPr>
              <w:t>還有什麼不一樣的力</w:t>
            </w:r>
          </w:p>
        </w:tc>
        <w:tc>
          <w:tcPr>
            <w:tcW w:w="769" w:type="pct"/>
            <w:gridSpan w:val="4"/>
            <w:tcBorders>
              <w:right w:val="single" w:sz="4" w:space="0" w:color="auto"/>
            </w:tcBorders>
          </w:tcPr>
          <w:p w14:paraId="1E0B7ECE"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5FB9C13A" w14:textId="3A0C57DD"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365" w:type="pct"/>
            <w:gridSpan w:val="2"/>
            <w:tcBorders>
              <w:left w:val="single" w:sz="4" w:space="0" w:color="auto"/>
            </w:tcBorders>
          </w:tcPr>
          <w:p w14:paraId="1858AC8C"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3-2</w:t>
            </w:r>
            <w:r w:rsidRPr="00ED5ED1">
              <w:rPr>
                <w:rFonts w:eastAsia="標楷體"/>
                <w:sz w:val="20"/>
                <w:szCs w:val="20"/>
              </w:rPr>
              <w:t>】傳動的力</w:t>
            </w:r>
          </w:p>
          <w:p w14:paraId="1CE02ACA"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教師說明水除了具有浮力，也可以推動物品和傳送力量。</w:t>
            </w:r>
          </w:p>
          <w:p w14:paraId="5ED63623"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教師可準備水槍演示，或讓學生實際體驗水可以傳送力量、傳送動力。</w:t>
            </w:r>
          </w:p>
          <w:p w14:paraId="5AE7C3BD"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引導學生思考可以用什麼方式製作簡易水槍，可讓學生實際繪製設計圖後在上</w:t>
            </w:r>
            <w:proofErr w:type="gramStart"/>
            <w:r w:rsidRPr="00ED5ED1">
              <w:rPr>
                <w:rFonts w:eastAsia="標楷體"/>
                <w:sz w:val="20"/>
                <w:szCs w:val="20"/>
              </w:rPr>
              <w:t>臺</w:t>
            </w:r>
            <w:proofErr w:type="gramEnd"/>
            <w:r w:rsidRPr="00ED5ED1">
              <w:rPr>
                <w:rFonts w:eastAsia="標楷體"/>
                <w:sz w:val="20"/>
                <w:szCs w:val="20"/>
              </w:rPr>
              <w:t>發表。</w:t>
            </w:r>
          </w:p>
          <w:p w14:paraId="084D2080"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進行「製作簡易水槍玩具」活動，利用注射筒模擬水槍射倒紙片人偶。</w:t>
            </w:r>
          </w:p>
          <w:p w14:paraId="11E48520"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教師引導學生觀察用不同的力量壓下注射筒活塞，</w:t>
            </w:r>
            <w:proofErr w:type="gramStart"/>
            <w:r w:rsidRPr="00ED5ED1">
              <w:rPr>
                <w:rFonts w:eastAsia="標楷體"/>
                <w:sz w:val="20"/>
                <w:szCs w:val="20"/>
              </w:rPr>
              <w:t>筒口射</w:t>
            </w:r>
            <w:proofErr w:type="gramEnd"/>
            <w:r w:rsidRPr="00ED5ED1">
              <w:rPr>
                <w:rFonts w:eastAsia="標楷體"/>
                <w:sz w:val="20"/>
                <w:szCs w:val="20"/>
              </w:rPr>
              <w:t>出的水柱有什麼不同。</w:t>
            </w:r>
          </w:p>
          <w:p w14:paraId="06D3E010"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3-3</w:t>
            </w:r>
            <w:r w:rsidRPr="00ED5ED1">
              <w:rPr>
                <w:rFonts w:eastAsia="標楷體"/>
                <w:sz w:val="20"/>
                <w:szCs w:val="20"/>
              </w:rPr>
              <w:t>】生活中不同的力</w:t>
            </w:r>
          </w:p>
          <w:p w14:paraId="09478B9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教師引導探討生活中有人力、磁力還有浮力等，發現力無所不在。</w:t>
            </w:r>
          </w:p>
          <w:p w14:paraId="18C23E00"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教師帶學生認識生活中其他不同種類的力及其應用：</w:t>
            </w:r>
          </w:p>
          <w:p w14:paraId="6ED1574B"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彈簧的彈力可以幫助原子筆的筆心伸縮。</w:t>
            </w:r>
          </w:p>
          <w:p w14:paraId="700EDB85"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橡皮筋的彈力可以幫助固定物品。</w:t>
            </w:r>
          </w:p>
          <w:p w14:paraId="05086027"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風力可以讓風車轉動、讓風箏飛上空中。</w:t>
            </w:r>
          </w:p>
          <w:p w14:paraId="2D5D5BC3" w14:textId="77777777" w:rsidR="003328AA" w:rsidRPr="00ED5ED1" w:rsidRDefault="003328AA" w:rsidP="003328AA">
            <w:pPr>
              <w:rPr>
                <w:rFonts w:eastAsia="標楷體"/>
                <w:sz w:val="20"/>
                <w:szCs w:val="20"/>
              </w:rPr>
            </w:pPr>
            <w:r w:rsidRPr="00ED5ED1">
              <w:rPr>
                <w:rFonts w:eastAsia="標楷體"/>
                <w:sz w:val="20"/>
                <w:szCs w:val="20"/>
              </w:rPr>
              <w:t>【科學閱讀】不會讓人沉下去的湖</w:t>
            </w:r>
          </w:p>
          <w:p w14:paraId="71960607"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介紹死海不會讓人沉下去的原因，是因死海的水所含的鹽分為一般海水的</w:t>
            </w:r>
            <w:r w:rsidRPr="00ED5ED1">
              <w:rPr>
                <w:rFonts w:eastAsia="標楷體"/>
                <w:sz w:val="20"/>
                <w:szCs w:val="20"/>
              </w:rPr>
              <w:t>8</w:t>
            </w:r>
            <w:r w:rsidRPr="00ED5ED1">
              <w:rPr>
                <w:rFonts w:eastAsia="標楷體"/>
                <w:sz w:val="20"/>
                <w:szCs w:val="20"/>
              </w:rPr>
              <w:t>倍，更容易讓我們浮在水上。但並不適合大部分生物生存。</w:t>
            </w:r>
          </w:p>
          <w:p w14:paraId="7436BD30" w14:textId="2372319B" w:rsidR="003328AA" w:rsidRPr="004F4430" w:rsidRDefault="003328AA" w:rsidP="003328AA">
            <w:pPr>
              <w:rPr>
                <w:rFonts w:ascii="標楷體" w:eastAsia="標楷體" w:hAnsi="標楷體" w:cs="新細明體"/>
                <w:sz w:val="26"/>
                <w:szCs w:val="26"/>
              </w:rPr>
            </w:pPr>
            <w:r w:rsidRPr="00ED5ED1">
              <w:rPr>
                <w:rFonts w:eastAsia="標楷體"/>
                <w:sz w:val="20"/>
                <w:szCs w:val="20"/>
              </w:rPr>
              <w:t>2.</w:t>
            </w:r>
            <w:r w:rsidRPr="00ED5ED1">
              <w:rPr>
                <w:rFonts w:eastAsia="標楷體"/>
                <w:sz w:val="20"/>
                <w:szCs w:val="20"/>
              </w:rPr>
              <w:t>透過簡單的實驗讓學生了解水中的鹽分增加可以使原本不會</w:t>
            </w:r>
            <w:proofErr w:type="gramStart"/>
            <w:r w:rsidRPr="00ED5ED1">
              <w:rPr>
                <w:rFonts w:eastAsia="標楷體"/>
                <w:sz w:val="20"/>
                <w:szCs w:val="20"/>
              </w:rPr>
              <w:t>浮</w:t>
            </w:r>
            <w:proofErr w:type="gramEnd"/>
            <w:r w:rsidRPr="00ED5ED1">
              <w:rPr>
                <w:rFonts w:eastAsia="標楷體"/>
                <w:sz w:val="20"/>
                <w:szCs w:val="20"/>
              </w:rPr>
              <w:t>起來的物體，浮在水面上。</w:t>
            </w:r>
          </w:p>
        </w:tc>
        <w:tc>
          <w:tcPr>
            <w:tcW w:w="811" w:type="pct"/>
          </w:tcPr>
          <w:p w14:paraId="6EE5D2E9"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口頭評量</w:t>
            </w:r>
          </w:p>
          <w:p w14:paraId="01D9190D"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7304C296" w14:textId="00A2CA7D"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003ECAD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03F7A79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4EE5E3C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645FD22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4B0DA8D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6612F9F3"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010BC1D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3B16F69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7AFE06B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18A9E0EB" w14:textId="7E55AC2B"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29296230" w14:textId="77777777" w:rsidTr="00097D6E">
        <w:trPr>
          <w:trHeight w:val="1402"/>
        </w:trPr>
        <w:tc>
          <w:tcPr>
            <w:tcW w:w="364" w:type="pct"/>
            <w:vAlign w:val="center"/>
          </w:tcPr>
          <w:p w14:paraId="7F20C35D"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24576008"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第三單元奇妙的空氣</w:t>
            </w:r>
          </w:p>
          <w:p w14:paraId="26F3C770" w14:textId="470BD7C4"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w:t>
            </w:r>
            <w:proofErr w:type="gramStart"/>
            <w:r w:rsidRPr="0059284A">
              <w:rPr>
                <w:rFonts w:eastAsia="標楷體"/>
                <w:sz w:val="20"/>
                <w:szCs w:val="20"/>
              </w:rPr>
              <w:t>一</w:t>
            </w:r>
            <w:proofErr w:type="gramEnd"/>
            <w:r w:rsidRPr="0059284A">
              <w:rPr>
                <w:rFonts w:eastAsia="標楷體"/>
                <w:sz w:val="20"/>
                <w:szCs w:val="20"/>
              </w:rPr>
              <w:t>空氣在哪裡</w:t>
            </w:r>
          </w:p>
        </w:tc>
        <w:tc>
          <w:tcPr>
            <w:tcW w:w="769" w:type="pct"/>
            <w:gridSpan w:val="4"/>
            <w:tcBorders>
              <w:right w:val="single" w:sz="4" w:space="0" w:color="auto"/>
            </w:tcBorders>
          </w:tcPr>
          <w:p w14:paraId="06938784"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7136E8E1" w14:textId="64C27857"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-E-C1</w:t>
            </w:r>
            <w:r w:rsidRPr="00C77E4A">
              <w:rPr>
                <w:rFonts w:eastAsia="標楷體"/>
                <w:sz w:val="20"/>
                <w:szCs w:val="20"/>
              </w:rPr>
              <w:t>培養愛護自然、珍愛生命、</w:t>
            </w:r>
            <w:proofErr w:type="gramStart"/>
            <w:r w:rsidRPr="00C77E4A">
              <w:rPr>
                <w:rFonts w:eastAsia="標楷體"/>
                <w:sz w:val="20"/>
                <w:szCs w:val="20"/>
              </w:rPr>
              <w:t>惜取資源</w:t>
            </w:r>
            <w:proofErr w:type="gramEnd"/>
            <w:r w:rsidRPr="00C77E4A">
              <w:rPr>
                <w:rFonts w:eastAsia="標楷體"/>
                <w:sz w:val="20"/>
                <w:szCs w:val="20"/>
              </w:rPr>
              <w:t>的關懷心與行動力。</w:t>
            </w:r>
          </w:p>
        </w:tc>
        <w:tc>
          <w:tcPr>
            <w:tcW w:w="1365" w:type="pct"/>
            <w:gridSpan w:val="2"/>
            <w:tcBorders>
              <w:left w:val="single" w:sz="4" w:space="0" w:color="auto"/>
            </w:tcBorders>
          </w:tcPr>
          <w:p w14:paraId="37BAE548"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1-1</w:t>
            </w:r>
            <w:r w:rsidRPr="00ED5ED1">
              <w:rPr>
                <w:rFonts w:eastAsia="標楷體"/>
                <w:sz w:val="20"/>
                <w:szCs w:val="20"/>
              </w:rPr>
              <w:t>】地球上的物質</w:t>
            </w:r>
          </w:p>
          <w:p w14:paraId="17FAD825"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可延續植物單元，教師引導學生觀察，地球上除了動、植物，還有</w:t>
            </w:r>
            <w:proofErr w:type="gramStart"/>
            <w:r w:rsidRPr="00ED5ED1">
              <w:rPr>
                <w:rFonts w:eastAsia="標楷體"/>
                <w:sz w:val="20"/>
                <w:szCs w:val="20"/>
              </w:rPr>
              <w:t>哪些非生物</w:t>
            </w:r>
            <w:proofErr w:type="gramEnd"/>
            <w:r w:rsidRPr="00ED5ED1">
              <w:rPr>
                <w:rFonts w:eastAsia="標楷體"/>
                <w:sz w:val="20"/>
                <w:szCs w:val="20"/>
              </w:rPr>
              <w:t>的物質，並讓學生自由發表。</w:t>
            </w:r>
          </w:p>
          <w:p w14:paraId="0D42C6E1"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教師提問：除了可以看得見的物質，我們呼吸還需要空氣，可是空氣在哪裡？讓學生思考、觀察、討論。</w:t>
            </w:r>
          </w:p>
          <w:p w14:paraId="55D46B7F" w14:textId="77777777" w:rsidR="003328AA" w:rsidRPr="00ED5ED1" w:rsidRDefault="003328AA" w:rsidP="003328AA">
            <w:pPr>
              <w:rPr>
                <w:rFonts w:eastAsia="標楷體"/>
                <w:sz w:val="20"/>
                <w:szCs w:val="20"/>
              </w:rPr>
            </w:pPr>
            <w:r w:rsidRPr="00ED5ED1">
              <w:rPr>
                <w:rFonts w:eastAsia="標楷體"/>
                <w:sz w:val="20"/>
                <w:szCs w:val="20"/>
              </w:rPr>
              <w:lastRenderedPageBreak/>
              <w:t>3.</w:t>
            </w:r>
            <w:r w:rsidRPr="00ED5ED1">
              <w:rPr>
                <w:rFonts w:eastAsia="標楷體"/>
                <w:sz w:val="20"/>
                <w:szCs w:val="20"/>
              </w:rPr>
              <w:t>教師提問：空氣雖然在我們</w:t>
            </w:r>
            <w:proofErr w:type="gramStart"/>
            <w:r w:rsidRPr="00ED5ED1">
              <w:rPr>
                <w:rFonts w:eastAsia="標楷體"/>
                <w:sz w:val="20"/>
                <w:szCs w:val="20"/>
              </w:rPr>
              <w:t>周圍，</w:t>
            </w:r>
            <w:proofErr w:type="gramEnd"/>
            <w:r w:rsidRPr="00ED5ED1">
              <w:rPr>
                <w:rFonts w:eastAsia="標楷體"/>
                <w:sz w:val="20"/>
                <w:szCs w:val="20"/>
              </w:rPr>
              <w:t>可是卻看不到，我們可以怎麼抓到空氣呢？</w:t>
            </w:r>
          </w:p>
          <w:p w14:paraId="512CC519"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教師說明用塑膠袋來回揮動，然後把</w:t>
            </w:r>
            <w:proofErr w:type="gramStart"/>
            <w:r w:rsidRPr="00ED5ED1">
              <w:rPr>
                <w:rFonts w:eastAsia="標楷體"/>
                <w:sz w:val="20"/>
                <w:szCs w:val="20"/>
              </w:rPr>
              <w:t>袋口捏緊</w:t>
            </w:r>
            <w:proofErr w:type="gramEnd"/>
            <w:r w:rsidRPr="00ED5ED1">
              <w:rPr>
                <w:rFonts w:eastAsia="標楷體"/>
                <w:sz w:val="20"/>
                <w:szCs w:val="20"/>
              </w:rPr>
              <w:t>，就可以抓住空氣。</w:t>
            </w:r>
          </w:p>
          <w:p w14:paraId="3D922161"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進行「怎樣知道塑膠袋裡裝了空氣」實驗。</w:t>
            </w:r>
          </w:p>
          <w:p w14:paraId="2A176327"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教師說明可藉由：</w:t>
            </w:r>
          </w:p>
          <w:p w14:paraId="5E438BA2"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塑膠袋變得鼓鼓的。</w:t>
            </w:r>
          </w:p>
          <w:p w14:paraId="6050B618"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把塑膠袋袋口稍微鬆開，輕輕一擠，會感覺到有風吹出來。</w:t>
            </w:r>
          </w:p>
          <w:p w14:paraId="1366944F"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把塑膠袋放入水中，稍微鬆開袋口，輕輕一擠，會有氣泡冒出來。</w:t>
            </w:r>
          </w:p>
          <w:p w14:paraId="61544927" w14:textId="77777777" w:rsidR="003328AA" w:rsidRPr="00ED5ED1" w:rsidRDefault="003328AA" w:rsidP="003328AA">
            <w:pPr>
              <w:rPr>
                <w:rFonts w:eastAsia="標楷體"/>
                <w:sz w:val="20"/>
                <w:szCs w:val="20"/>
              </w:rPr>
            </w:pPr>
            <w:r w:rsidRPr="00ED5ED1">
              <w:rPr>
                <w:rFonts w:eastAsia="標楷體"/>
                <w:sz w:val="20"/>
                <w:szCs w:val="20"/>
              </w:rPr>
              <w:t>等方式，知道塑膠袋裡裝的是空氣。</w:t>
            </w:r>
          </w:p>
          <w:p w14:paraId="6290EDBB" w14:textId="79874EAE" w:rsidR="003328AA" w:rsidRPr="004F4430" w:rsidRDefault="003328AA" w:rsidP="003328AA">
            <w:pPr>
              <w:rPr>
                <w:rFonts w:ascii="標楷體" w:eastAsia="標楷體" w:hAnsi="標楷體" w:cs="新細明體"/>
                <w:sz w:val="26"/>
                <w:szCs w:val="26"/>
              </w:rPr>
            </w:pPr>
            <w:r w:rsidRPr="00ED5ED1">
              <w:rPr>
                <w:rFonts w:eastAsia="標楷體"/>
                <w:sz w:val="20"/>
                <w:szCs w:val="20"/>
              </w:rPr>
              <w:t>7.</w:t>
            </w:r>
            <w:r w:rsidRPr="00ED5ED1">
              <w:rPr>
                <w:rFonts w:eastAsia="標楷體"/>
                <w:sz w:val="20"/>
                <w:szCs w:val="20"/>
              </w:rPr>
              <w:t>教師說明空氣是無所不在的，我們周圍充滿了空氣。</w:t>
            </w:r>
          </w:p>
        </w:tc>
        <w:tc>
          <w:tcPr>
            <w:tcW w:w="811" w:type="pct"/>
          </w:tcPr>
          <w:p w14:paraId="56E27088"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4803ED0B"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6CFD11A5" w14:textId="59A99E74"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5B30B1B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761E90B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59284A">
              <w:rPr>
                <w:rFonts w:eastAsia="標楷體"/>
                <w:snapToGrid w:val="0"/>
                <w:sz w:val="20"/>
                <w:szCs w:val="20"/>
              </w:rPr>
              <w:t>覺知經濟發展與工業發展對環境的衝擊。</w:t>
            </w:r>
          </w:p>
          <w:p w14:paraId="0DA1E6F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1727482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E4 </w:t>
            </w:r>
            <w:r w:rsidRPr="0059284A">
              <w:rPr>
                <w:rFonts w:eastAsia="標楷體"/>
                <w:snapToGrid w:val="0"/>
                <w:sz w:val="20"/>
                <w:szCs w:val="20"/>
              </w:rPr>
              <w:t>體會動手實作的樂趣，並養成正向的科技態度。</w:t>
            </w:r>
          </w:p>
          <w:p w14:paraId="590814F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26198A9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【能源教育】</w:t>
            </w:r>
          </w:p>
          <w:p w14:paraId="3CE7BA6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w:t>
            </w:r>
            <w:r>
              <w:rPr>
                <w:rFonts w:eastAsia="標楷體"/>
                <w:snapToGrid w:val="0"/>
                <w:sz w:val="20"/>
                <w:szCs w:val="20"/>
              </w:rPr>
              <w:t xml:space="preserve">E8 </w:t>
            </w:r>
            <w:r w:rsidRPr="0059284A">
              <w:rPr>
                <w:rFonts w:eastAsia="標楷體"/>
                <w:snapToGrid w:val="0"/>
                <w:sz w:val="20"/>
                <w:szCs w:val="20"/>
              </w:rPr>
              <w:t>於家庭、校園生活實踐</w:t>
            </w:r>
            <w:proofErr w:type="gramStart"/>
            <w:r w:rsidRPr="0059284A">
              <w:rPr>
                <w:rFonts w:eastAsia="標楷體"/>
                <w:snapToGrid w:val="0"/>
                <w:sz w:val="20"/>
                <w:szCs w:val="20"/>
              </w:rPr>
              <w:t>節能減碳的</w:t>
            </w:r>
            <w:proofErr w:type="gramEnd"/>
            <w:r w:rsidRPr="0059284A">
              <w:rPr>
                <w:rFonts w:eastAsia="標楷體"/>
                <w:snapToGrid w:val="0"/>
                <w:sz w:val="20"/>
                <w:szCs w:val="20"/>
              </w:rPr>
              <w:t>行動。</w:t>
            </w:r>
          </w:p>
          <w:p w14:paraId="20E69D3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4A2A2FB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59284A">
              <w:rPr>
                <w:rFonts w:eastAsia="標楷體"/>
                <w:snapToGrid w:val="0"/>
                <w:sz w:val="20"/>
                <w:szCs w:val="20"/>
              </w:rPr>
              <w:t>了解安全教育。</w:t>
            </w:r>
          </w:p>
          <w:p w14:paraId="4F75F03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7A8DABF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280C480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7A3502A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5EB371A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251CA58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5707284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48A0E56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p w14:paraId="439AEAAA" w14:textId="5F8DE122"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E4 </w:t>
            </w:r>
            <w:r w:rsidRPr="0059284A">
              <w:rPr>
                <w:rFonts w:eastAsia="標楷體"/>
                <w:snapToGrid w:val="0"/>
                <w:sz w:val="20"/>
                <w:szCs w:val="20"/>
              </w:rPr>
              <w:t>覺知自身的生活方式會對自然環境產生影響與衝擊。</w:t>
            </w:r>
          </w:p>
        </w:tc>
      </w:tr>
      <w:tr w:rsidR="003328AA" w:rsidRPr="004F4430" w14:paraId="0B87E50B" w14:textId="77777777" w:rsidTr="00097D6E">
        <w:trPr>
          <w:trHeight w:val="1402"/>
        </w:trPr>
        <w:tc>
          <w:tcPr>
            <w:tcW w:w="364" w:type="pct"/>
            <w:vAlign w:val="center"/>
          </w:tcPr>
          <w:p w14:paraId="33A88A87"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14:paraId="2C615145"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第三單元奇妙的空氣</w:t>
            </w:r>
          </w:p>
          <w:p w14:paraId="63D734A2" w14:textId="2C77A074"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w:t>
            </w:r>
            <w:proofErr w:type="gramStart"/>
            <w:r w:rsidRPr="0059284A">
              <w:rPr>
                <w:rFonts w:eastAsia="標楷體"/>
                <w:sz w:val="20"/>
                <w:szCs w:val="20"/>
              </w:rPr>
              <w:t>一</w:t>
            </w:r>
            <w:proofErr w:type="gramEnd"/>
            <w:r w:rsidRPr="0059284A">
              <w:rPr>
                <w:rFonts w:eastAsia="標楷體"/>
                <w:sz w:val="20"/>
                <w:szCs w:val="20"/>
              </w:rPr>
              <w:t>空氣在哪裡</w:t>
            </w:r>
            <w:r w:rsidRPr="0059284A">
              <w:rPr>
                <w:rFonts w:eastAsia="標楷體"/>
                <w:sz w:val="20"/>
                <w:szCs w:val="20"/>
              </w:rPr>
              <w:t>/</w:t>
            </w:r>
            <w:r w:rsidRPr="0059284A">
              <w:rPr>
                <w:rFonts w:eastAsia="標楷體"/>
                <w:sz w:val="20"/>
                <w:szCs w:val="20"/>
              </w:rPr>
              <w:t>活動二空氣還有什麼特性</w:t>
            </w:r>
          </w:p>
        </w:tc>
        <w:tc>
          <w:tcPr>
            <w:tcW w:w="769" w:type="pct"/>
            <w:gridSpan w:val="4"/>
            <w:tcBorders>
              <w:right w:val="single" w:sz="4" w:space="0" w:color="auto"/>
            </w:tcBorders>
          </w:tcPr>
          <w:p w14:paraId="138F93F3"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520B11A7" w14:textId="062B8BCD"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-E-C1</w:t>
            </w:r>
            <w:r w:rsidRPr="00C77E4A">
              <w:rPr>
                <w:rFonts w:eastAsia="標楷體"/>
                <w:sz w:val="20"/>
                <w:szCs w:val="20"/>
              </w:rPr>
              <w:t>培養愛護自然、珍愛生命、</w:t>
            </w:r>
            <w:proofErr w:type="gramStart"/>
            <w:r w:rsidRPr="00C77E4A">
              <w:rPr>
                <w:rFonts w:eastAsia="標楷體"/>
                <w:sz w:val="20"/>
                <w:szCs w:val="20"/>
              </w:rPr>
              <w:t>惜取資源</w:t>
            </w:r>
            <w:proofErr w:type="gramEnd"/>
            <w:r w:rsidRPr="00C77E4A">
              <w:rPr>
                <w:rFonts w:eastAsia="標楷體"/>
                <w:sz w:val="20"/>
                <w:szCs w:val="20"/>
              </w:rPr>
              <w:t>的關懷心與行動力。</w:t>
            </w:r>
          </w:p>
        </w:tc>
        <w:tc>
          <w:tcPr>
            <w:tcW w:w="1365" w:type="pct"/>
            <w:gridSpan w:val="2"/>
            <w:tcBorders>
              <w:left w:val="single" w:sz="4" w:space="0" w:color="auto"/>
            </w:tcBorders>
          </w:tcPr>
          <w:p w14:paraId="6102B615"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1-2</w:t>
            </w:r>
            <w:r w:rsidRPr="00ED5ED1">
              <w:rPr>
                <w:rFonts w:eastAsia="標楷體"/>
                <w:sz w:val="20"/>
                <w:szCs w:val="20"/>
              </w:rPr>
              <w:t>】空氣占有空間</w:t>
            </w:r>
          </w:p>
          <w:p w14:paraId="4010309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教師準備</w:t>
            </w:r>
            <w:r w:rsidRPr="00ED5ED1">
              <w:rPr>
                <w:rFonts w:eastAsia="標楷體"/>
                <w:sz w:val="20"/>
                <w:szCs w:val="20"/>
              </w:rPr>
              <w:t>3</w:t>
            </w:r>
            <w:r w:rsidRPr="00ED5ED1">
              <w:rPr>
                <w:rFonts w:eastAsia="標楷體"/>
                <w:sz w:val="20"/>
                <w:szCs w:val="20"/>
              </w:rPr>
              <w:t>個杯子，分別裝入石頭、水之後，第三</w:t>
            </w:r>
            <w:proofErr w:type="gramStart"/>
            <w:r w:rsidRPr="00ED5ED1">
              <w:rPr>
                <w:rFonts w:eastAsia="標楷體"/>
                <w:sz w:val="20"/>
                <w:szCs w:val="20"/>
              </w:rPr>
              <w:t>個</w:t>
            </w:r>
            <w:proofErr w:type="gramEnd"/>
            <w:r w:rsidRPr="00ED5ED1">
              <w:rPr>
                <w:rFonts w:eastAsia="標楷體"/>
                <w:sz w:val="20"/>
                <w:szCs w:val="20"/>
              </w:rPr>
              <w:t>杯子不裝入任何東西，讓學生觀察。</w:t>
            </w:r>
          </w:p>
          <w:p w14:paraId="4824554A"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教師提問第三</w:t>
            </w:r>
            <w:proofErr w:type="gramStart"/>
            <w:r w:rsidRPr="00ED5ED1">
              <w:rPr>
                <w:rFonts w:eastAsia="標楷體"/>
                <w:sz w:val="20"/>
                <w:szCs w:val="20"/>
              </w:rPr>
              <w:t>個</w:t>
            </w:r>
            <w:proofErr w:type="gramEnd"/>
            <w:r w:rsidRPr="00ED5ED1">
              <w:rPr>
                <w:rFonts w:eastAsia="標楷體"/>
                <w:sz w:val="20"/>
                <w:szCs w:val="20"/>
              </w:rPr>
              <w:t>杯子</w:t>
            </w:r>
            <w:proofErr w:type="gramStart"/>
            <w:r w:rsidRPr="00ED5ED1">
              <w:rPr>
                <w:rFonts w:eastAsia="標楷體"/>
                <w:sz w:val="20"/>
                <w:szCs w:val="20"/>
              </w:rPr>
              <w:t>中裝</w:t>
            </w:r>
            <w:proofErr w:type="gramEnd"/>
            <w:r w:rsidRPr="00ED5ED1">
              <w:rPr>
                <w:rFonts w:eastAsia="標楷體"/>
                <w:sz w:val="20"/>
                <w:szCs w:val="20"/>
              </w:rPr>
              <w:t>著什麼物品，讓學生思考後發表。</w:t>
            </w:r>
          </w:p>
          <w:p w14:paraId="34E8C236"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教師引導學生推測杯中是否裝著空氣，又該如何知道杯中是否裝有空氣呢。</w:t>
            </w:r>
          </w:p>
          <w:p w14:paraId="606F72A6"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進行「紙團溼了嗎」實驗。</w:t>
            </w:r>
          </w:p>
          <w:p w14:paraId="2E8E2CC3" w14:textId="77777777" w:rsidR="003328AA" w:rsidRPr="00ED5ED1" w:rsidRDefault="003328AA" w:rsidP="003328AA">
            <w:pPr>
              <w:rPr>
                <w:rFonts w:eastAsia="標楷體"/>
                <w:sz w:val="20"/>
                <w:szCs w:val="20"/>
              </w:rPr>
            </w:pPr>
            <w:r w:rsidRPr="00ED5ED1">
              <w:rPr>
                <w:rFonts w:eastAsia="標楷體"/>
                <w:sz w:val="20"/>
                <w:szCs w:val="20"/>
              </w:rPr>
              <w:lastRenderedPageBreak/>
              <w:t>5.</w:t>
            </w:r>
            <w:r w:rsidRPr="00ED5ED1">
              <w:rPr>
                <w:rFonts w:eastAsia="標楷體"/>
                <w:sz w:val="20"/>
                <w:szCs w:val="20"/>
              </w:rPr>
              <w:t>教師提醒須將紙團緊緊卡在杯底，且杯子倒過來後要垂直壓入水箱</w:t>
            </w:r>
            <w:proofErr w:type="gramStart"/>
            <w:r w:rsidRPr="00ED5ED1">
              <w:rPr>
                <w:rFonts w:eastAsia="標楷體"/>
                <w:sz w:val="20"/>
                <w:szCs w:val="20"/>
              </w:rPr>
              <w:t>底部，</w:t>
            </w:r>
            <w:proofErr w:type="gramEnd"/>
            <w:r w:rsidRPr="00ED5ED1">
              <w:rPr>
                <w:rFonts w:eastAsia="標楷體"/>
                <w:sz w:val="20"/>
                <w:szCs w:val="20"/>
              </w:rPr>
              <w:t>避免實驗失敗。</w:t>
            </w:r>
          </w:p>
          <w:p w14:paraId="1F58023E"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教師說明空氣占有空間，且沒有固定形狀。</w:t>
            </w:r>
          </w:p>
          <w:p w14:paraId="0E5AD05B"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有很多充氣後才能使用的物品，例如游泳圈，請問游泳圈充氣前、後有什麼不同呢？引導學生發表游泳圈充氣前是扁</w:t>
            </w:r>
            <w:proofErr w:type="gramStart"/>
            <w:r w:rsidRPr="00ED5ED1">
              <w:rPr>
                <w:rFonts w:eastAsia="標楷體"/>
                <w:sz w:val="20"/>
                <w:szCs w:val="20"/>
              </w:rPr>
              <w:t>扁</w:t>
            </w:r>
            <w:proofErr w:type="gramEnd"/>
            <w:r w:rsidRPr="00ED5ED1">
              <w:rPr>
                <w:rFonts w:eastAsia="標楷體"/>
                <w:sz w:val="20"/>
                <w:szCs w:val="20"/>
              </w:rPr>
              <w:t>的，充氣後變得鼓</w:t>
            </w:r>
            <w:proofErr w:type="gramStart"/>
            <w:r w:rsidRPr="00ED5ED1">
              <w:rPr>
                <w:rFonts w:eastAsia="標楷體"/>
                <w:sz w:val="20"/>
                <w:szCs w:val="20"/>
              </w:rPr>
              <w:t>鼓</w:t>
            </w:r>
            <w:proofErr w:type="gramEnd"/>
            <w:r w:rsidRPr="00ED5ED1">
              <w:rPr>
                <w:rFonts w:eastAsia="標楷體"/>
                <w:sz w:val="20"/>
                <w:szCs w:val="20"/>
              </w:rPr>
              <w:t>脹脹的。</w:t>
            </w:r>
          </w:p>
          <w:p w14:paraId="4CF7DFA4"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教師說明充氣的氣球脹的好大，而且形狀可以變來變去，由此可知空氣沒有固定形狀。</w:t>
            </w:r>
          </w:p>
          <w:p w14:paraId="5C4B7357" w14:textId="77777777" w:rsidR="003328AA" w:rsidRPr="00ED5ED1" w:rsidRDefault="003328AA" w:rsidP="003328AA">
            <w:pPr>
              <w:rPr>
                <w:rFonts w:eastAsia="標楷體"/>
                <w:sz w:val="20"/>
                <w:szCs w:val="20"/>
              </w:rPr>
            </w:pPr>
            <w:r w:rsidRPr="00ED5ED1">
              <w:rPr>
                <w:rFonts w:eastAsia="標楷體"/>
                <w:sz w:val="20"/>
                <w:szCs w:val="20"/>
              </w:rPr>
              <w:t>9.</w:t>
            </w:r>
            <w:r w:rsidRPr="00ED5ED1">
              <w:rPr>
                <w:rFonts w:eastAsia="標楷體"/>
                <w:sz w:val="20"/>
                <w:szCs w:val="20"/>
              </w:rPr>
              <w:t>教師說明還有很多物品也是利用空氣占有空間，且沒有固定形狀的特性設計而成，例如籃球、氣泡袋等物品。</w:t>
            </w:r>
          </w:p>
          <w:p w14:paraId="5594A580"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2-1</w:t>
            </w:r>
            <w:r w:rsidRPr="00ED5ED1">
              <w:rPr>
                <w:rFonts w:eastAsia="標楷體"/>
                <w:sz w:val="20"/>
                <w:szCs w:val="20"/>
              </w:rPr>
              <w:t>】空氣流動形成風</w:t>
            </w:r>
          </w:p>
          <w:p w14:paraId="429DF19F"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教師提問：我們可以從哪些現象知道有風？讓學生思考、觀察、討論。</w:t>
            </w:r>
          </w:p>
          <w:p w14:paraId="404B3D99"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教師提問：風是怎麼形成的？並給予學生塑膠袋，讓學生試著製造風。</w:t>
            </w:r>
          </w:p>
          <w:p w14:paraId="2186F272"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進行「空氣流動了」實驗。</w:t>
            </w:r>
          </w:p>
          <w:p w14:paraId="510FCD6A"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教師引導學生發現按壓裝有空氣的塑膠袋，同時鬆開袋口對著手掌噴氣，就會感受到有風。</w:t>
            </w:r>
          </w:p>
          <w:p w14:paraId="664838B7"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教師說明空氣流動會形成風。</w:t>
            </w:r>
          </w:p>
          <w:p w14:paraId="7BB4C32E"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教師提問：怎樣知道風有</w:t>
            </w:r>
            <w:proofErr w:type="gramStart"/>
            <w:r w:rsidRPr="00ED5ED1">
              <w:rPr>
                <w:rFonts w:eastAsia="標楷體"/>
                <w:sz w:val="20"/>
                <w:szCs w:val="20"/>
              </w:rPr>
              <w:t>多大呢</w:t>
            </w:r>
            <w:proofErr w:type="gramEnd"/>
            <w:r w:rsidRPr="00ED5ED1">
              <w:rPr>
                <w:rFonts w:eastAsia="標楷體"/>
                <w:sz w:val="20"/>
                <w:szCs w:val="20"/>
              </w:rPr>
              <w:t>？讓學生分享、討論。</w:t>
            </w:r>
          </w:p>
          <w:p w14:paraId="60B0C1D5"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教師說明可用以下方式比較：</w:t>
            </w:r>
          </w:p>
          <w:p w14:paraId="7808E79C"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頭髮飄動越高，風較大。</w:t>
            </w:r>
          </w:p>
          <w:p w14:paraId="08AA46B5"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風車轉動越快，風較大。</w:t>
            </w:r>
          </w:p>
          <w:p w14:paraId="07674B20" w14:textId="77777777" w:rsidR="003328AA" w:rsidRPr="00ED5ED1" w:rsidRDefault="003328AA" w:rsidP="003328AA">
            <w:pPr>
              <w:rPr>
                <w:rFonts w:eastAsia="標楷體"/>
                <w:sz w:val="20"/>
                <w:szCs w:val="20"/>
              </w:rPr>
            </w:pPr>
            <w:r w:rsidRPr="00ED5ED1">
              <w:rPr>
                <w:rFonts w:eastAsia="標楷體"/>
                <w:sz w:val="20"/>
                <w:szCs w:val="20"/>
              </w:rPr>
              <w:t>(3)</w:t>
            </w:r>
            <w:proofErr w:type="gramStart"/>
            <w:r w:rsidRPr="00ED5ED1">
              <w:rPr>
                <w:rFonts w:eastAsia="標楷體"/>
                <w:sz w:val="20"/>
                <w:szCs w:val="20"/>
              </w:rPr>
              <w:t>國旗飄得越</w:t>
            </w:r>
            <w:proofErr w:type="gramEnd"/>
            <w:r w:rsidRPr="00ED5ED1">
              <w:rPr>
                <w:rFonts w:eastAsia="標楷體"/>
                <w:sz w:val="20"/>
                <w:szCs w:val="20"/>
              </w:rPr>
              <w:t>高，風較大。</w:t>
            </w:r>
          </w:p>
          <w:p w14:paraId="0DB1159A" w14:textId="20B9B509" w:rsidR="003328AA" w:rsidRPr="004F4430" w:rsidRDefault="003328AA" w:rsidP="003328AA">
            <w:pPr>
              <w:rPr>
                <w:rFonts w:ascii="標楷體" w:eastAsia="標楷體" w:hAnsi="標楷體" w:cs="新細明體"/>
                <w:sz w:val="26"/>
                <w:szCs w:val="26"/>
              </w:rPr>
            </w:pPr>
            <w:r w:rsidRPr="00ED5ED1">
              <w:rPr>
                <w:rFonts w:eastAsia="標楷體"/>
                <w:sz w:val="20"/>
                <w:szCs w:val="20"/>
              </w:rPr>
              <w:t>8.</w:t>
            </w:r>
            <w:r w:rsidRPr="00ED5ED1">
              <w:rPr>
                <w:rFonts w:eastAsia="標楷體"/>
                <w:sz w:val="20"/>
                <w:szCs w:val="20"/>
              </w:rPr>
              <w:t>教師說明空氣流動越快，</w:t>
            </w:r>
            <w:proofErr w:type="gramStart"/>
            <w:r w:rsidRPr="00ED5ED1">
              <w:rPr>
                <w:rFonts w:eastAsia="標楷體"/>
                <w:sz w:val="20"/>
                <w:szCs w:val="20"/>
              </w:rPr>
              <w:t>風越大</w:t>
            </w:r>
            <w:proofErr w:type="gramEnd"/>
            <w:r w:rsidRPr="00ED5ED1">
              <w:rPr>
                <w:rFonts w:eastAsia="標楷體"/>
                <w:sz w:val="20"/>
                <w:szCs w:val="20"/>
              </w:rPr>
              <w:t>。</w:t>
            </w:r>
          </w:p>
        </w:tc>
        <w:tc>
          <w:tcPr>
            <w:tcW w:w="811" w:type="pct"/>
          </w:tcPr>
          <w:p w14:paraId="0F62ECC5"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6121F484"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5D9677EE" w14:textId="6EAE5992"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31AF2C4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28426B8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59284A">
              <w:rPr>
                <w:rFonts w:eastAsia="標楷體"/>
                <w:snapToGrid w:val="0"/>
                <w:sz w:val="20"/>
                <w:szCs w:val="20"/>
              </w:rPr>
              <w:t>覺知經濟發展與工業發展對環境的衝擊。</w:t>
            </w:r>
          </w:p>
          <w:p w14:paraId="1724A5D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73FAE39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E4 </w:t>
            </w:r>
            <w:r w:rsidRPr="0059284A">
              <w:rPr>
                <w:rFonts w:eastAsia="標楷體"/>
                <w:snapToGrid w:val="0"/>
                <w:sz w:val="20"/>
                <w:szCs w:val="20"/>
              </w:rPr>
              <w:t>體會動手實作的樂趣，並養成正向的科技態度。</w:t>
            </w:r>
          </w:p>
          <w:p w14:paraId="7AFB45A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14ABA09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【能源教育】</w:t>
            </w:r>
          </w:p>
          <w:p w14:paraId="173C65A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能</w:t>
            </w:r>
            <w:r>
              <w:rPr>
                <w:rFonts w:eastAsia="標楷體"/>
                <w:snapToGrid w:val="0"/>
                <w:sz w:val="20"/>
                <w:szCs w:val="20"/>
              </w:rPr>
              <w:t xml:space="preserve">E8 </w:t>
            </w:r>
            <w:r w:rsidRPr="0059284A">
              <w:rPr>
                <w:rFonts w:eastAsia="標楷體"/>
                <w:snapToGrid w:val="0"/>
                <w:sz w:val="20"/>
                <w:szCs w:val="20"/>
              </w:rPr>
              <w:t>於家庭、校園生活實踐</w:t>
            </w:r>
            <w:proofErr w:type="gramStart"/>
            <w:r w:rsidRPr="0059284A">
              <w:rPr>
                <w:rFonts w:eastAsia="標楷體"/>
                <w:snapToGrid w:val="0"/>
                <w:sz w:val="20"/>
                <w:szCs w:val="20"/>
              </w:rPr>
              <w:t>節能減碳的</w:t>
            </w:r>
            <w:proofErr w:type="gramEnd"/>
            <w:r w:rsidRPr="0059284A">
              <w:rPr>
                <w:rFonts w:eastAsia="標楷體"/>
                <w:snapToGrid w:val="0"/>
                <w:sz w:val="20"/>
                <w:szCs w:val="20"/>
              </w:rPr>
              <w:t>行動。</w:t>
            </w:r>
          </w:p>
          <w:p w14:paraId="03144BE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3CB0920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59284A">
              <w:rPr>
                <w:rFonts w:eastAsia="標楷體"/>
                <w:snapToGrid w:val="0"/>
                <w:sz w:val="20"/>
                <w:szCs w:val="20"/>
              </w:rPr>
              <w:t>了解安全教育。</w:t>
            </w:r>
          </w:p>
          <w:p w14:paraId="5CDF818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0578ADC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01AF525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3DF652B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2DCFBCB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158712C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79E8C19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7156F75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p w14:paraId="7083CE22" w14:textId="305BEE2B"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E4 </w:t>
            </w:r>
            <w:r w:rsidRPr="0059284A">
              <w:rPr>
                <w:rFonts w:eastAsia="標楷體"/>
                <w:snapToGrid w:val="0"/>
                <w:sz w:val="20"/>
                <w:szCs w:val="20"/>
              </w:rPr>
              <w:t>覺知自身的生活方式會對自然環境產生影響與衝擊。</w:t>
            </w:r>
          </w:p>
        </w:tc>
      </w:tr>
      <w:tr w:rsidR="003328AA" w:rsidRPr="004F4430" w14:paraId="142F7690" w14:textId="77777777" w:rsidTr="00097D6E">
        <w:trPr>
          <w:trHeight w:val="1402"/>
        </w:trPr>
        <w:tc>
          <w:tcPr>
            <w:tcW w:w="364" w:type="pct"/>
            <w:vAlign w:val="center"/>
          </w:tcPr>
          <w:p w14:paraId="776A7FAE"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14:paraId="04535A8F"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第三單元奇妙的空氣</w:t>
            </w:r>
          </w:p>
          <w:p w14:paraId="4BB12840" w14:textId="0CC5E051"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活動二空氣還有什麼特性</w:t>
            </w:r>
          </w:p>
        </w:tc>
        <w:tc>
          <w:tcPr>
            <w:tcW w:w="769" w:type="pct"/>
            <w:gridSpan w:val="4"/>
            <w:tcBorders>
              <w:right w:val="single" w:sz="4" w:space="0" w:color="auto"/>
            </w:tcBorders>
          </w:tcPr>
          <w:p w14:paraId="4F9EE5A1"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66620AC5" w14:textId="1DDC2722"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-E-C1</w:t>
            </w:r>
            <w:r w:rsidRPr="00C77E4A">
              <w:rPr>
                <w:rFonts w:eastAsia="標楷體"/>
                <w:sz w:val="20"/>
                <w:szCs w:val="20"/>
              </w:rPr>
              <w:t>培養愛護自然、珍愛生命、</w:t>
            </w:r>
            <w:proofErr w:type="gramStart"/>
            <w:r w:rsidRPr="00C77E4A">
              <w:rPr>
                <w:rFonts w:eastAsia="標楷體"/>
                <w:sz w:val="20"/>
                <w:szCs w:val="20"/>
              </w:rPr>
              <w:t>惜取資源</w:t>
            </w:r>
            <w:proofErr w:type="gramEnd"/>
            <w:r w:rsidRPr="00C77E4A">
              <w:rPr>
                <w:rFonts w:eastAsia="標楷體"/>
                <w:sz w:val="20"/>
                <w:szCs w:val="20"/>
              </w:rPr>
              <w:t>的關懷心與行動力。</w:t>
            </w:r>
          </w:p>
        </w:tc>
        <w:tc>
          <w:tcPr>
            <w:tcW w:w="1365" w:type="pct"/>
            <w:gridSpan w:val="2"/>
            <w:tcBorders>
              <w:left w:val="single" w:sz="4" w:space="0" w:color="auto"/>
            </w:tcBorders>
          </w:tcPr>
          <w:p w14:paraId="51CCC38F"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2-1</w:t>
            </w:r>
            <w:r w:rsidRPr="00ED5ED1">
              <w:rPr>
                <w:rFonts w:eastAsia="標楷體"/>
                <w:sz w:val="20"/>
                <w:szCs w:val="20"/>
              </w:rPr>
              <w:t>】空氣流動形成風</w:t>
            </w:r>
          </w:p>
          <w:p w14:paraId="377719EB"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教師提問：我們可以從哪些現象知道有風？讓學生思考、觀察、討論。</w:t>
            </w:r>
          </w:p>
          <w:p w14:paraId="6F2A2575"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教師提問：風是怎麼形成的？並給予學生塑膠袋，讓學生試著製造風。</w:t>
            </w:r>
          </w:p>
          <w:p w14:paraId="3EEBF895"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進行「空氣流動了」實驗。</w:t>
            </w:r>
          </w:p>
          <w:p w14:paraId="7DAC485D"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教師引導學生發現按壓裝有空氣的塑膠袋，同時鬆開袋口對著手掌噴氣，就會感受到有風。</w:t>
            </w:r>
          </w:p>
          <w:p w14:paraId="556108A0"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教師說明空氣流動會形成風。</w:t>
            </w:r>
          </w:p>
          <w:p w14:paraId="0694D13F"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教師提問：怎樣知道風有</w:t>
            </w:r>
            <w:proofErr w:type="gramStart"/>
            <w:r w:rsidRPr="00ED5ED1">
              <w:rPr>
                <w:rFonts w:eastAsia="標楷體"/>
                <w:sz w:val="20"/>
                <w:szCs w:val="20"/>
              </w:rPr>
              <w:t>多大呢</w:t>
            </w:r>
            <w:proofErr w:type="gramEnd"/>
            <w:r w:rsidRPr="00ED5ED1">
              <w:rPr>
                <w:rFonts w:eastAsia="標楷體"/>
                <w:sz w:val="20"/>
                <w:szCs w:val="20"/>
              </w:rPr>
              <w:t>？讓學生分享、討論。</w:t>
            </w:r>
          </w:p>
          <w:p w14:paraId="162C1FAD"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教師說明可用以下方式比較：</w:t>
            </w:r>
          </w:p>
          <w:p w14:paraId="35C7F5C2"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頭髮飄動越高，風較大。</w:t>
            </w:r>
          </w:p>
          <w:p w14:paraId="532BD902"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風車轉動越快，風較大。</w:t>
            </w:r>
          </w:p>
          <w:p w14:paraId="54311125" w14:textId="77777777" w:rsidR="003328AA" w:rsidRPr="00ED5ED1" w:rsidRDefault="003328AA" w:rsidP="003328AA">
            <w:pPr>
              <w:rPr>
                <w:rFonts w:eastAsia="標楷體"/>
                <w:sz w:val="20"/>
                <w:szCs w:val="20"/>
              </w:rPr>
            </w:pPr>
            <w:r w:rsidRPr="00ED5ED1">
              <w:rPr>
                <w:rFonts w:eastAsia="標楷體"/>
                <w:sz w:val="20"/>
                <w:szCs w:val="20"/>
              </w:rPr>
              <w:t>(3)</w:t>
            </w:r>
            <w:proofErr w:type="gramStart"/>
            <w:r w:rsidRPr="00ED5ED1">
              <w:rPr>
                <w:rFonts w:eastAsia="標楷體"/>
                <w:sz w:val="20"/>
                <w:szCs w:val="20"/>
              </w:rPr>
              <w:t>國旗飄得越</w:t>
            </w:r>
            <w:proofErr w:type="gramEnd"/>
            <w:r w:rsidRPr="00ED5ED1">
              <w:rPr>
                <w:rFonts w:eastAsia="標楷體"/>
                <w:sz w:val="20"/>
                <w:szCs w:val="20"/>
              </w:rPr>
              <w:t>高，風較大。</w:t>
            </w:r>
          </w:p>
          <w:p w14:paraId="796B9619"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教師說明空氣流動越快，</w:t>
            </w:r>
            <w:proofErr w:type="gramStart"/>
            <w:r w:rsidRPr="00ED5ED1">
              <w:rPr>
                <w:rFonts w:eastAsia="標楷體"/>
                <w:sz w:val="20"/>
                <w:szCs w:val="20"/>
              </w:rPr>
              <w:t>風越大</w:t>
            </w:r>
            <w:proofErr w:type="gramEnd"/>
            <w:r w:rsidRPr="00ED5ED1">
              <w:rPr>
                <w:rFonts w:eastAsia="標楷體"/>
                <w:sz w:val="20"/>
                <w:szCs w:val="20"/>
              </w:rPr>
              <w:t>。</w:t>
            </w:r>
          </w:p>
          <w:p w14:paraId="2F6A3F3C"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2-2</w:t>
            </w:r>
            <w:r w:rsidRPr="00ED5ED1">
              <w:rPr>
                <w:rFonts w:eastAsia="標楷體"/>
                <w:sz w:val="20"/>
                <w:szCs w:val="20"/>
              </w:rPr>
              <w:t>】空氣的壓縮</w:t>
            </w:r>
          </w:p>
          <w:p w14:paraId="1A08A7E8"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教師提問：空氣流動會形成風且占有空間，沒有固定形狀，那麼空氣可以被壓縮嗎？請學生思考、討論。</w:t>
            </w:r>
          </w:p>
          <w:p w14:paraId="591E3138"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因壓縮的特性不易理解，教師可以前面活動的實驗引導學生思考空氣是否可以被擠壓。</w:t>
            </w:r>
          </w:p>
          <w:p w14:paraId="7653052F"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進行「觀察空氣被擠壓的情形」實驗。</w:t>
            </w:r>
          </w:p>
          <w:p w14:paraId="69FAE617"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教師歸納裝空氣的注射筒活塞，可以被壓下去，而且放開之後，活塞會彈回來，說明空氣可以被壓縮。</w:t>
            </w:r>
          </w:p>
          <w:p w14:paraId="5959F0AC"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教師說明空氣占有空間，可以被壓縮。</w:t>
            </w:r>
          </w:p>
          <w:p w14:paraId="6A72DB09"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2-3</w:t>
            </w:r>
            <w:r w:rsidRPr="00ED5ED1">
              <w:rPr>
                <w:rFonts w:eastAsia="標楷體"/>
                <w:sz w:val="20"/>
                <w:szCs w:val="20"/>
              </w:rPr>
              <w:t>】好玩的空氣</w:t>
            </w:r>
          </w:p>
          <w:p w14:paraId="5349DF54"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教師說明空氣會流動、占有空間，還可以被壓縮，利用這些特性可以用來製作玩具，例如空氣槍玩具，或可以做氣球火箭，把長條形氣球打氣之後，放開氣球，它就會飛出去。</w:t>
            </w:r>
          </w:p>
          <w:p w14:paraId="54098B68" w14:textId="77777777" w:rsidR="003328AA" w:rsidRPr="00ED5ED1" w:rsidRDefault="003328AA" w:rsidP="003328AA">
            <w:pPr>
              <w:rPr>
                <w:rFonts w:eastAsia="標楷體"/>
                <w:sz w:val="20"/>
                <w:szCs w:val="20"/>
              </w:rPr>
            </w:pPr>
            <w:r w:rsidRPr="00ED5ED1">
              <w:rPr>
                <w:rFonts w:eastAsia="標楷體"/>
                <w:sz w:val="20"/>
                <w:szCs w:val="20"/>
              </w:rPr>
              <w:lastRenderedPageBreak/>
              <w:t>2.</w:t>
            </w:r>
            <w:r w:rsidRPr="00ED5ED1">
              <w:rPr>
                <w:rFonts w:eastAsia="標楷體"/>
                <w:sz w:val="20"/>
                <w:szCs w:val="20"/>
              </w:rPr>
              <w:t>教師引導學生思可以以怎麼</w:t>
            </w:r>
            <w:proofErr w:type="gramStart"/>
            <w:r w:rsidRPr="00ED5ED1">
              <w:rPr>
                <w:rFonts w:eastAsia="標楷體"/>
                <w:sz w:val="20"/>
                <w:szCs w:val="20"/>
              </w:rPr>
              <w:t>簡化慶槍玩具</w:t>
            </w:r>
            <w:proofErr w:type="gramEnd"/>
            <w:r w:rsidRPr="00ED5ED1">
              <w:rPr>
                <w:rFonts w:eastAsia="標楷體"/>
                <w:sz w:val="20"/>
                <w:szCs w:val="20"/>
              </w:rPr>
              <w:t>，此時教師可以提示前一實驗及單元二都已經利用過注射筒。</w:t>
            </w:r>
          </w:p>
          <w:p w14:paraId="0D35F238"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教師指導學生進行「製作簡易空氣發射器」活動。</w:t>
            </w:r>
          </w:p>
          <w:p w14:paraId="699A1539"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教師說明注射</w:t>
            </w:r>
            <w:proofErr w:type="gramStart"/>
            <w:r w:rsidRPr="00ED5ED1">
              <w:rPr>
                <w:rFonts w:eastAsia="標楷體"/>
                <w:sz w:val="20"/>
                <w:szCs w:val="20"/>
              </w:rPr>
              <w:t>筒前端塞</w:t>
            </w:r>
            <w:proofErr w:type="gramEnd"/>
            <w:r w:rsidRPr="00ED5ED1">
              <w:rPr>
                <w:rFonts w:eastAsia="標楷體"/>
                <w:sz w:val="20"/>
                <w:szCs w:val="20"/>
              </w:rPr>
              <w:t>了胡蘿蔔，只要用力將活塞往前推動，就可以擠壓注射筒裡的空氣，產生力量，使得空氣快速流動，將胡蘿蔔發射出去，由此可知空氣可以傳送動力。</w:t>
            </w:r>
          </w:p>
          <w:p w14:paraId="572D2577"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教師須提醒學生，務必要將活塞向後拉至末端後，才能</w:t>
            </w:r>
            <w:proofErr w:type="gramStart"/>
            <w:r w:rsidRPr="00ED5ED1">
              <w:rPr>
                <w:rFonts w:eastAsia="標楷體"/>
                <w:sz w:val="20"/>
                <w:szCs w:val="20"/>
              </w:rPr>
              <w:t>將筒口壓</w:t>
            </w:r>
            <w:proofErr w:type="gramEnd"/>
            <w:r w:rsidRPr="00ED5ED1">
              <w:rPr>
                <w:rFonts w:eastAsia="標楷體"/>
                <w:sz w:val="20"/>
                <w:szCs w:val="20"/>
              </w:rPr>
              <w:t>在胡蘿蔔片上。</w:t>
            </w:r>
          </w:p>
          <w:p w14:paraId="7A03266F"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若學生有發射失敗的情形，教師可說明原因，並讓學生一同探討。</w:t>
            </w:r>
          </w:p>
          <w:p w14:paraId="65E67937"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可進行發射距離的比賽，讓學生實際體驗如何讓胡蘿蔔射得更遠。</w:t>
            </w:r>
          </w:p>
          <w:p w14:paraId="5A441A81" w14:textId="55C52DC9" w:rsidR="003328AA" w:rsidRPr="004F4430" w:rsidRDefault="003328AA" w:rsidP="003328AA">
            <w:pPr>
              <w:rPr>
                <w:rFonts w:ascii="標楷體" w:eastAsia="標楷體" w:hAnsi="標楷體" w:cs="新細明體"/>
                <w:sz w:val="26"/>
                <w:szCs w:val="26"/>
              </w:rPr>
            </w:pPr>
            <w:r w:rsidRPr="00ED5ED1">
              <w:rPr>
                <w:rFonts w:eastAsia="標楷體"/>
                <w:sz w:val="20"/>
                <w:szCs w:val="20"/>
              </w:rPr>
              <w:t>8.</w:t>
            </w:r>
            <w:r w:rsidRPr="00ED5ED1">
              <w:rPr>
                <w:rFonts w:eastAsia="標楷體"/>
                <w:sz w:val="20"/>
                <w:szCs w:val="20"/>
              </w:rPr>
              <w:t>教師說明利用空氣的特性可以設計玩具，觀察空氣傳送動力的現象。</w:t>
            </w:r>
          </w:p>
        </w:tc>
        <w:tc>
          <w:tcPr>
            <w:tcW w:w="811" w:type="pct"/>
          </w:tcPr>
          <w:p w14:paraId="087A6D10"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5BB6A7A6"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01B9B922" w14:textId="094A64EC"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060E6E8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72B20A4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59284A">
              <w:rPr>
                <w:rFonts w:eastAsia="標楷體"/>
                <w:snapToGrid w:val="0"/>
                <w:sz w:val="20"/>
                <w:szCs w:val="20"/>
              </w:rPr>
              <w:t>覺知經濟發展與工業發展對環境的衝擊。</w:t>
            </w:r>
          </w:p>
          <w:p w14:paraId="33402CB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40003EE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E4 </w:t>
            </w:r>
            <w:r w:rsidRPr="0059284A">
              <w:rPr>
                <w:rFonts w:eastAsia="標楷體"/>
                <w:snapToGrid w:val="0"/>
                <w:sz w:val="20"/>
                <w:szCs w:val="20"/>
              </w:rPr>
              <w:t>體會動手實作的樂趣，並養成正向的科技態度。</w:t>
            </w:r>
          </w:p>
          <w:p w14:paraId="6478DB6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0B86224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【能源教育】</w:t>
            </w:r>
          </w:p>
          <w:p w14:paraId="33DE2DE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w:t>
            </w:r>
            <w:r>
              <w:rPr>
                <w:rFonts w:eastAsia="標楷體"/>
                <w:snapToGrid w:val="0"/>
                <w:sz w:val="20"/>
                <w:szCs w:val="20"/>
              </w:rPr>
              <w:t xml:space="preserve">E8 </w:t>
            </w:r>
            <w:r w:rsidRPr="0059284A">
              <w:rPr>
                <w:rFonts w:eastAsia="標楷體"/>
                <w:snapToGrid w:val="0"/>
                <w:sz w:val="20"/>
                <w:szCs w:val="20"/>
              </w:rPr>
              <w:t>於家庭、校園生活實踐</w:t>
            </w:r>
            <w:proofErr w:type="gramStart"/>
            <w:r w:rsidRPr="0059284A">
              <w:rPr>
                <w:rFonts w:eastAsia="標楷體"/>
                <w:snapToGrid w:val="0"/>
                <w:sz w:val="20"/>
                <w:szCs w:val="20"/>
              </w:rPr>
              <w:t>節能減碳的</w:t>
            </w:r>
            <w:proofErr w:type="gramEnd"/>
            <w:r w:rsidRPr="0059284A">
              <w:rPr>
                <w:rFonts w:eastAsia="標楷體"/>
                <w:snapToGrid w:val="0"/>
                <w:sz w:val="20"/>
                <w:szCs w:val="20"/>
              </w:rPr>
              <w:t>行動。</w:t>
            </w:r>
          </w:p>
          <w:p w14:paraId="6D92BEA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31A98D3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59284A">
              <w:rPr>
                <w:rFonts w:eastAsia="標楷體"/>
                <w:snapToGrid w:val="0"/>
                <w:sz w:val="20"/>
                <w:szCs w:val="20"/>
              </w:rPr>
              <w:t>了解安全教育。</w:t>
            </w:r>
          </w:p>
          <w:p w14:paraId="509B9B2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7C9BD9A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01FA5F4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7D26A8E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4F2B360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47C5C39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08ECCE5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7FB4EE0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p w14:paraId="4D0000E7" w14:textId="5B1D014C"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E4 </w:t>
            </w:r>
            <w:r w:rsidRPr="0059284A">
              <w:rPr>
                <w:rFonts w:eastAsia="標楷體"/>
                <w:snapToGrid w:val="0"/>
                <w:sz w:val="20"/>
                <w:szCs w:val="20"/>
              </w:rPr>
              <w:t>覺知自身的生活方式會對自然環境產生影響與衝擊。</w:t>
            </w:r>
          </w:p>
        </w:tc>
      </w:tr>
      <w:tr w:rsidR="003328AA" w:rsidRPr="004F4430" w14:paraId="06FDCF40" w14:textId="77777777" w:rsidTr="00097D6E">
        <w:trPr>
          <w:trHeight w:val="1534"/>
        </w:trPr>
        <w:tc>
          <w:tcPr>
            <w:tcW w:w="364" w:type="pct"/>
            <w:vAlign w:val="center"/>
          </w:tcPr>
          <w:p w14:paraId="7BE43838"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1E3B3807"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第三單元奇妙的空氣</w:t>
            </w:r>
          </w:p>
          <w:p w14:paraId="7D4DA83D" w14:textId="60E12BA6"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w:t>
            </w:r>
            <w:proofErr w:type="gramStart"/>
            <w:r w:rsidRPr="0059284A">
              <w:rPr>
                <w:rFonts w:eastAsia="標楷體"/>
                <w:sz w:val="20"/>
                <w:szCs w:val="20"/>
              </w:rPr>
              <w:t>三</w:t>
            </w:r>
            <w:proofErr w:type="gramEnd"/>
            <w:r w:rsidRPr="0059284A">
              <w:rPr>
                <w:rFonts w:eastAsia="標楷體"/>
                <w:sz w:val="20"/>
                <w:szCs w:val="20"/>
              </w:rPr>
              <w:t>乾淨空氣重要嗎</w:t>
            </w:r>
          </w:p>
        </w:tc>
        <w:tc>
          <w:tcPr>
            <w:tcW w:w="769" w:type="pct"/>
            <w:gridSpan w:val="4"/>
            <w:tcBorders>
              <w:right w:val="single" w:sz="4" w:space="0" w:color="auto"/>
            </w:tcBorders>
          </w:tcPr>
          <w:p w14:paraId="21D60E6F"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273C1B95" w14:textId="2BF46BF4"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-E-C1</w:t>
            </w:r>
            <w:r w:rsidRPr="00C77E4A">
              <w:rPr>
                <w:rFonts w:eastAsia="標楷體"/>
                <w:sz w:val="20"/>
                <w:szCs w:val="20"/>
              </w:rPr>
              <w:t>培養愛護自然、珍愛生命、</w:t>
            </w:r>
            <w:proofErr w:type="gramStart"/>
            <w:r w:rsidRPr="00C77E4A">
              <w:rPr>
                <w:rFonts w:eastAsia="標楷體"/>
                <w:sz w:val="20"/>
                <w:szCs w:val="20"/>
              </w:rPr>
              <w:t>惜取資源</w:t>
            </w:r>
            <w:proofErr w:type="gramEnd"/>
            <w:r w:rsidRPr="00C77E4A">
              <w:rPr>
                <w:rFonts w:eastAsia="標楷體"/>
                <w:sz w:val="20"/>
                <w:szCs w:val="20"/>
              </w:rPr>
              <w:t>的關懷心與行動力。</w:t>
            </w:r>
          </w:p>
        </w:tc>
        <w:tc>
          <w:tcPr>
            <w:tcW w:w="1365" w:type="pct"/>
            <w:gridSpan w:val="2"/>
            <w:tcBorders>
              <w:left w:val="single" w:sz="4" w:space="0" w:color="auto"/>
            </w:tcBorders>
          </w:tcPr>
          <w:p w14:paraId="02C7B0A2"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3-1</w:t>
            </w:r>
            <w:r w:rsidRPr="00ED5ED1">
              <w:rPr>
                <w:rFonts w:eastAsia="標楷體"/>
                <w:sz w:val="20"/>
                <w:szCs w:val="20"/>
              </w:rPr>
              <w:t>】空氣的重要</w:t>
            </w:r>
          </w:p>
          <w:p w14:paraId="41CFD92B"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教師提問空氣對我們有什麼重要性？讓學生自由發表。</w:t>
            </w:r>
          </w:p>
          <w:p w14:paraId="5DCB27CE"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教師讓學生試試看，感受呼吸需要空氣：</w:t>
            </w:r>
          </w:p>
          <w:p w14:paraId="55C2EADE"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用手指比</w:t>
            </w:r>
            <w:proofErr w:type="gramStart"/>
            <w:r w:rsidRPr="00ED5ED1">
              <w:rPr>
                <w:rFonts w:eastAsia="標楷體"/>
                <w:sz w:val="20"/>
                <w:szCs w:val="20"/>
              </w:rPr>
              <w:t>在鼻前</w:t>
            </w:r>
            <w:proofErr w:type="gramEnd"/>
            <w:r w:rsidRPr="00ED5ED1">
              <w:rPr>
                <w:rFonts w:eastAsia="標楷體"/>
                <w:sz w:val="20"/>
                <w:szCs w:val="20"/>
              </w:rPr>
              <w:t>，感受呼吸的氣息。</w:t>
            </w:r>
          </w:p>
          <w:p w14:paraId="31B9291B"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稍微閉氣數秒鐘後再呼吸，體驗呼吸的重要。</w:t>
            </w:r>
          </w:p>
          <w:p w14:paraId="276ABE36"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教師提問生活中，空氣還有哪些用途？讓學生自由發表。</w:t>
            </w:r>
          </w:p>
          <w:p w14:paraId="450FE972"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幫輪胎打氣，運用空氣占有空間和可以被壓縮。</w:t>
            </w:r>
          </w:p>
          <w:p w14:paraId="0E7B8D5D"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風帆、風箏和風車，都是利用空氣的流動來移動或轉動。</w:t>
            </w:r>
          </w:p>
          <w:p w14:paraId="34EADF2F"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充滿空氣的游泳圈，占有空間，可以幫助我們浮在水中。</w:t>
            </w:r>
          </w:p>
          <w:p w14:paraId="3180E2F8"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教師說明空氣對於生物的重要性，以及空氣的應用。</w:t>
            </w:r>
          </w:p>
          <w:p w14:paraId="38901637"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3-2</w:t>
            </w:r>
            <w:r w:rsidRPr="00ED5ED1">
              <w:rPr>
                <w:rFonts w:eastAsia="標楷體"/>
                <w:sz w:val="20"/>
                <w:szCs w:val="20"/>
              </w:rPr>
              <w:t>】空氣乾淨健康好</w:t>
            </w:r>
          </w:p>
          <w:p w14:paraId="0AB118D2"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教師提問：空氣對生物這麼重要，如果空氣被汙染會有什麼影響</w:t>
            </w:r>
          </w:p>
          <w:p w14:paraId="4711E5CA" w14:textId="77777777" w:rsidR="003328AA" w:rsidRPr="00ED5ED1" w:rsidRDefault="003328AA" w:rsidP="003328AA">
            <w:pPr>
              <w:rPr>
                <w:rFonts w:eastAsia="標楷體"/>
                <w:sz w:val="20"/>
                <w:szCs w:val="20"/>
              </w:rPr>
            </w:pPr>
            <w:r w:rsidRPr="00ED5ED1">
              <w:rPr>
                <w:rFonts w:eastAsia="標楷體"/>
                <w:sz w:val="20"/>
                <w:szCs w:val="20"/>
              </w:rPr>
              <w:t>呢？</w:t>
            </w:r>
          </w:p>
          <w:p w14:paraId="14A9446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會生病，影響健康。</w:t>
            </w:r>
          </w:p>
          <w:p w14:paraId="3CB140D0"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聞起來很難聞，不舒服。</w:t>
            </w:r>
          </w:p>
          <w:p w14:paraId="771043E6"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會一直咳嗽、打噴嚏。</w:t>
            </w:r>
          </w:p>
          <w:p w14:paraId="4609D4AD"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會過敏、氣喘。</w:t>
            </w:r>
          </w:p>
          <w:p w14:paraId="0230D016"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教師提問哪些行為會造成空氣汙染？讓學生自由發表。</w:t>
            </w:r>
          </w:p>
          <w:p w14:paraId="25AB8A4D"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教師提問要怎麼做才能減少空氣汙染？</w:t>
            </w:r>
          </w:p>
          <w:p w14:paraId="40E56931"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多搭乘捷運、公車、火車等大眾運輸工具。</w:t>
            </w:r>
          </w:p>
          <w:p w14:paraId="3C0156A4"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改用環保、低汙染的方式發電，例如風力、太陽能等。</w:t>
            </w:r>
          </w:p>
          <w:p w14:paraId="1A65A341"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多種樹、</w:t>
            </w:r>
            <w:proofErr w:type="gramStart"/>
            <w:r w:rsidRPr="00ED5ED1">
              <w:rPr>
                <w:rFonts w:eastAsia="標楷體"/>
                <w:sz w:val="20"/>
                <w:szCs w:val="20"/>
              </w:rPr>
              <w:t>少砍樹</w:t>
            </w:r>
            <w:proofErr w:type="gramEnd"/>
            <w:r w:rsidRPr="00ED5ED1">
              <w:rPr>
                <w:rFonts w:eastAsia="標楷體"/>
                <w:sz w:val="20"/>
                <w:szCs w:val="20"/>
              </w:rPr>
              <w:t>。</w:t>
            </w:r>
          </w:p>
          <w:p w14:paraId="4834A7A4"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短程移動可以騎腳踏車。</w:t>
            </w:r>
          </w:p>
          <w:p w14:paraId="27100CCE"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認識空氣品質指標所代表的意義。</w:t>
            </w:r>
          </w:p>
          <w:p w14:paraId="2DC80697"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教師歸納維護空氣清新、乾淨的方法，並鼓勵學生能有實際作為。</w:t>
            </w:r>
          </w:p>
          <w:p w14:paraId="6DB19AD5" w14:textId="77777777" w:rsidR="003328AA" w:rsidRPr="00ED5ED1" w:rsidRDefault="003328AA" w:rsidP="003328AA">
            <w:pPr>
              <w:rPr>
                <w:rFonts w:eastAsia="標楷體"/>
                <w:sz w:val="20"/>
                <w:szCs w:val="20"/>
              </w:rPr>
            </w:pPr>
            <w:r w:rsidRPr="00ED5ED1">
              <w:rPr>
                <w:rFonts w:eastAsia="標楷體"/>
                <w:sz w:val="20"/>
                <w:szCs w:val="20"/>
              </w:rPr>
              <w:t>【科學閱讀】吸盤吸力是哪裡來的？</w:t>
            </w:r>
          </w:p>
          <w:p w14:paraId="518DBE4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認識生活中常見的物品</w:t>
            </w:r>
            <w:proofErr w:type="gramStart"/>
            <w:r w:rsidRPr="00ED5ED1">
              <w:rPr>
                <w:rFonts w:eastAsia="標楷體"/>
                <w:sz w:val="20"/>
                <w:szCs w:val="20"/>
              </w:rPr>
              <w:t>─</w:t>
            </w:r>
            <w:proofErr w:type="gramEnd"/>
            <w:r w:rsidRPr="00ED5ED1">
              <w:rPr>
                <w:rFonts w:eastAsia="標楷體"/>
                <w:sz w:val="20"/>
                <w:szCs w:val="20"/>
              </w:rPr>
              <w:t>─</w:t>
            </w:r>
            <w:r w:rsidRPr="00ED5ED1">
              <w:rPr>
                <w:rFonts w:eastAsia="標楷體"/>
                <w:sz w:val="20"/>
                <w:szCs w:val="20"/>
              </w:rPr>
              <w:t>吸盤。</w:t>
            </w:r>
          </w:p>
          <w:p w14:paraId="47FADA80" w14:textId="45C8E4EF" w:rsidR="003328AA" w:rsidRPr="004F4430" w:rsidRDefault="003328AA" w:rsidP="003328AA">
            <w:pPr>
              <w:rPr>
                <w:rFonts w:ascii="標楷體" w:eastAsia="標楷體" w:hAnsi="標楷體" w:cs="新細明體"/>
                <w:sz w:val="26"/>
                <w:szCs w:val="26"/>
              </w:rPr>
            </w:pPr>
            <w:r w:rsidRPr="00ED5ED1">
              <w:rPr>
                <w:rFonts w:eastAsia="標楷體"/>
                <w:sz w:val="20"/>
                <w:szCs w:val="20"/>
              </w:rPr>
              <w:t>2.</w:t>
            </w:r>
            <w:r w:rsidRPr="00ED5ED1">
              <w:rPr>
                <w:rFonts w:eastAsia="標楷體"/>
                <w:sz w:val="20"/>
                <w:szCs w:val="20"/>
              </w:rPr>
              <w:t>教師說明吸盤</w:t>
            </w:r>
            <w:proofErr w:type="gramStart"/>
            <w:r w:rsidRPr="00ED5ED1">
              <w:rPr>
                <w:rFonts w:eastAsia="標楷體"/>
                <w:sz w:val="20"/>
                <w:szCs w:val="20"/>
              </w:rPr>
              <w:t>可以吸在光滑</w:t>
            </w:r>
            <w:proofErr w:type="gramEnd"/>
            <w:r w:rsidRPr="00ED5ED1">
              <w:rPr>
                <w:rFonts w:eastAsia="標楷體"/>
                <w:sz w:val="20"/>
                <w:szCs w:val="20"/>
              </w:rPr>
              <w:t>平面上的原因。</w:t>
            </w:r>
          </w:p>
        </w:tc>
        <w:tc>
          <w:tcPr>
            <w:tcW w:w="811" w:type="pct"/>
          </w:tcPr>
          <w:p w14:paraId="4703816F"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6C896CA4"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7D9D4341" w14:textId="6F19D04D"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4C591C9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11A9FDF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59284A">
              <w:rPr>
                <w:rFonts w:eastAsia="標楷體"/>
                <w:snapToGrid w:val="0"/>
                <w:sz w:val="20"/>
                <w:szCs w:val="20"/>
              </w:rPr>
              <w:t>覺知經濟發展與工業發展對環境的衝擊。</w:t>
            </w:r>
          </w:p>
          <w:p w14:paraId="41806F9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774556D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E4 </w:t>
            </w:r>
            <w:r w:rsidRPr="0059284A">
              <w:rPr>
                <w:rFonts w:eastAsia="標楷體"/>
                <w:snapToGrid w:val="0"/>
                <w:sz w:val="20"/>
                <w:szCs w:val="20"/>
              </w:rPr>
              <w:t>體會動手實作的樂趣，並養成正向的科技態度。</w:t>
            </w:r>
          </w:p>
          <w:p w14:paraId="3A22047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4611710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【能源教育】</w:t>
            </w:r>
          </w:p>
          <w:p w14:paraId="262A6E7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w:t>
            </w:r>
            <w:r>
              <w:rPr>
                <w:rFonts w:eastAsia="標楷體"/>
                <w:snapToGrid w:val="0"/>
                <w:sz w:val="20"/>
                <w:szCs w:val="20"/>
              </w:rPr>
              <w:t xml:space="preserve">E8 </w:t>
            </w:r>
            <w:r w:rsidRPr="0059284A">
              <w:rPr>
                <w:rFonts w:eastAsia="標楷體"/>
                <w:snapToGrid w:val="0"/>
                <w:sz w:val="20"/>
                <w:szCs w:val="20"/>
              </w:rPr>
              <w:t>於家庭、校園生活實踐</w:t>
            </w:r>
            <w:proofErr w:type="gramStart"/>
            <w:r w:rsidRPr="0059284A">
              <w:rPr>
                <w:rFonts w:eastAsia="標楷體"/>
                <w:snapToGrid w:val="0"/>
                <w:sz w:val="20"/>
                <w:szCs w:val="20"/>
              </w:rPr>
              <w:t>節能減碳的</w:t>
            </w:r>
            <w:proofErr w:type="gramEnd"/>
            <w:r w:rsidRPr="0059284A">
              <w:rPr>
                <w:rFonts w:eastAsia="標楷體"/>
                <w:snapToGrid w:val="0"/>
                <w:sz w:val="20"/>
                <w:szCs w:val="20"/>
              </w:rPr>
              <w:t>行動。</w:t>
            </w:r>
          </w:p>
          <w:p w14:paraId="44DD93C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037B992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59284A">
              <w:rPr>
                <w:rFonts w:eastAsia="標楷體"/>
                <w:snapToGrid w:val="0"/>
                <w:sz w:val="20"/>
                <w:szCs w:val="20"/>
              </w:rPr>
              <w:t>了解安全教育。</w:t>
            </w:r>
          </w:p>
          <w:p w14:paraId="37B049A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0106AAF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77D9A60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73C2AA9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0E173EA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2CCB070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03DA3FA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66C90A3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p w14:paraId="1529FDE4" w14:textId="499AA9D1"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E4 </w:t>
            </w:r>
            <w:r w:rsidRPr="0059284A">
              <w:rPr>
                <w:rFonts w:eastAsia="標楷體"/>
                <w:snapToGrid w:val="0"/>
                <w:sz w:val="20"/>
                <w:szCs w:val="20"/>
              </w:rPr>
              <w:t>覺知自身的生活方式會對自然環境產生影響與衝擊。</w:t>
            </w:r>
          </w:p>
        </w:tc>
      </w:tr>
      <w:tr w:rsidR="003328AA" w:rsidRPr="004F4430" w14:paraId="76C032BA" w14:textId="77777777" w:rsidTr="00097D6E">
        <w:trPr>
          <w:trHeight w:val="1529"/>
        </w:trPr>
        <w:tc>
          <w:tcPr>
            <w:tcW w:w="364" w:type="pct"/>
            <w:vAlign w:val="center"/>
          </w:tcPr>
          <w:p w14:paraId="52047F4C"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14:paraId="3954679B"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11947788" w14:textId="76177926" w:rsidR="003328AA" w:rsidRPr="004F4430" w:rsidRDefault="003328AA" w:rsidP="003328AA">
            <w:pPr>
              <w:spacing w:line="0" w:lineRule="atLeast"/>
              <w:jc w:val="center"/>
              <w:rPr>
                <w:rFonts w:ascii="標楷體" w:eastAsia="標楷體" w:hAnsi="標楷體" w:cs="細明體"/>
                <w:sz w:val="26"/>
                <w:szCs w:val="26"/>
              </w:rPr>
            </w:pPr>
            <w:r w:rsidRPr="0059284A">
              <w:rPr>
                <w:rFonts w:eastAsia="標楷體"/>
                <w:sz w:val="20"/>
                <w:szCs w:val="20"/>
              </w:rPr>
              <w:t>活動</w:t>
            </w:r>
            <w:proofErr w:type="gramStart"/>
            <w:r w:rsidRPr="0059284A">
              <w:rPr>
                <w:rFonts w:eastAsia="標楷體"/>
                <w:sz w:val="20"/>
                <w:szCs w:val="20"/>
              </w:rPr>
              <w:t>一</w:t>
            </w:r>
            <w:proofErr w:type="gramEnd"/>
            <w:r w:rsidRPr="0059284A">
              <w:rPr>
                <w:rFonts w:eastAsia="標楷體"/>
                <w:sz w:val="20"/>
                <w:szCs w:val="20"/>
              </w:rPr>
              <w:t>如何辨認廚房中的材料</w:t>
            </w:r>
          </w:p>
        </w:tc>
        <w:tc>
          <w:tcPr>
            <w:tcW w:w="708" w:type="pct"/>
            <w:tcBorders>
              <w:right w:val="single" w:sz="4" w:space="0" w:color="auto"/>
            </w:tcBorders>
          </w:tcPr>
          <w:p w14:paraId="5ADE28E2"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17D35D9D"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有無等因素</w:t>
            </w:r>
            <w:proofErr w:type="gramEnd"/>
            <w:r w:rsidRPr="00C77E4A">
              <w:rPr>
                <w:rFonts w:eastAsia="標楷體"/>
                <w:sz w:val="20"/>
                <w:szCs w:val="20"/>
              </w:rPr>
              <w:t>，規畫簡單步驟，操作適合學習階段的器材儀器、科技設備</w:t>
            </w:r>
            <w:r w:rsidRPr="00C77E4A">
              <w:rPr>
                <w:rFonts w:eastAsia="標楷體"/>
                <w:sz w:val="20"/>
                <w:szCs w:val="20"/>
              </w:rPr>
              <w:lastRenderedPageBreak/>
              <w:t>及資源，進行自然科學實驗。</w:t>
            </w:r>
          </w:p>
          <w:p w14:paraId="07BA459F" w14:textId="22BB1F03"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426" w:type="pct"/>
            <w:gridSpan w:val="5"/>
            <w:tcBorders>
              <w:left w:val="single" w:sz="4" w:space="0" w:color="auto"/>
            </w:tcBorders>
          </w:tcPr>
          <w:p w14:paraId="4D7180BB"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1-1</w:t>
            </w:r>
            <w:r w:rsidRPr="00ED5ED1">
              <w:rPr>
                <w:rFonts w:eastAsia="標楷體"/>
                <w:sz w:val="20"/>
                <w:szCs w:val="20"/>
              </w:rPr>
              <w:t>】廚房中常用的材料</w:t>
            </w:r>
          </w:p>
          <w:p w14:paraId="16645C8E"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教師提問引導學生活</w:t>
            </w:r>
            <w:proofErr w:type="gramStart"/>
            <w:r w:rsidRPr="00ED5ED1">
              <w:rPr>
                <w:rFonts w:eastAsia="標楷體"/>
                <w:sz w:val="20"/>
                <w:szCs w:val="20"/>
              </w:rPr>
              <w:t>一</w:t>
            </w:r>
            <w:proofErr w:type="gramEnd"/>
            <w:r w:rsidRPr="00ED5ED1">
              <w:rPr>
                <w:rFonts w:eastAsia="標楷體"/>
                <w:sz w:val="20"/>
                <w:szCs w:val="20"/>
              </w:rPr>
              <w:t>活經驗，並請學生自由發表。</w:t>
            </w:r>
          </w:p>
          <w:p w14:paraId="233F662A"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各位同學在家裡廚房中看過哪些調味品和粉末材料呢？</w:t>
            </w:r>
          </w:p>
          <w:p w14:paraId="523F2409"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這些調味品和粉末材料有著什麼差異呢？</w:t>
            </w:r>
          </w:p>
          <w:p w14:paraId="5B5651BF"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進行「用感官觀察調味品和粉末材料」實驗。</w:t>
            </w:r>
          </w:p>
          <w:p w14:paraId="198AFC7B"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請學生記錄下感官觀察的結果：例如砂糖是黃色的，顆粒狀，用</w:t>
            </w:r>
            <w:proofErr w:type="gramStart"/>
            <w:r w:rsidRPr="00ED5ED1">
              <w:rPr>
                <w:rFonts w:eastAsia="標楷體"/>
                <w:sz w:val="20"/>
                <w:szCs w:val="20"/>
              </w:rPr>
              <w:t>手搓會</w:t>
            </w:r>
            <w:proofErr w:type="gramEnd"/>
            <w:r w:rsidRPr="00ED5ED1">
              <w:rPr>
                <w:rFonts w:eastAsia="標楷體"/>
                <w:sz w:val="20"/>
                <w:szCs w:val="20"/>
              </w:rPr>
              <w:t>覺得粗粗的，聞起來有甜甜的氣味。</w:t>
            </w:r>
          </w:p>
          <w:p w14:paraId="0404CA56" w14:textId="77777777" w:rsidR="003328AA" w:rsidRPr="00ED5ED1" w:rsidRDefault="003328AA" w:rsidP="003328AA">
            <w:pPr>
              <w:rPr>
                <w:rFonts w:eastAsia="標楷體"/>
                <w:sz w:val="20"/>
                <w:szCs w:val="20"/>
              </w:rPr>
            </w:pPr>
            <w:r w:rsidRPr="00ED5ED1">
              <w:rPr>
                <w:rFonts w:eastAsia="標楷體"/>
                <w:sz w:val="20"/>
                <w:szCs w:val="20"/>
              </w:rPr>
              <w:lastRenderedPageBreak/>
              <w:t>4.</w:t>
            </w:r>
            <w:r w:rsidRPr="00ED5ED1">
              <w:rPr>
                <w:rFonts w:eastAsia="標楷體"/>
                <w:sz w:val="20"/>
                <w:szCs w:val="20"/>
              </w:rPr>
              <w:t>教師指導學生依觀察完成紀錄表，並討論、發表結果。</w:t>
            </w:r>
          </w:p>
          <w:p w14:paraId="100D947F" w14:textId="46D2FBF1" w:rsidR="003328AA" w:rsidRPr="004F4430" w:rsidRDefault="003328AA" w:rsidP="003328AA">
            <w:pPr>
              <w:rPr>
                <w:rFonts w:ascii="標楷體" w:eastAsia="標楷體" w:hAnsi="標楷體" w:cs="新細明體"/>
                <w:sz w:val="26"/>
                <w:szCs w:val="26"/>
              </w:rPr>
            </w:pPr>
            <w:r w:rsidRPr="00ED5ED1">
              <w:rPr>
                <w:rFonts w:eastAsia="標楷體"/>
                <w:sz w:val="20"/>
                <w:szCs w:val="20"/>
              </w:rPr>
              <w:t>5.</w:t>
            </w:r>
            <w:r w:rsidRPr="00ED5ED1">
              <w:rPr>
                <w:rFonts w:eastAsia="標楷體"/>
                <w:sz w:val="20"/>
                <w:szCs w:val="20"/>
              </w:rPr>
              <w:t>教師說明不同的物質具有不同的特性，能利用感官簡單的區分這些物質。</w:t>
            </w:r>
          </w:p>
        </w:tc>
        <w:tc>
          <w:tcPr>
            <w:tcW w:w="811" w:type="pct"/>
          </w:tcPr>
          <w:p w14:paraId="271816F5"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623576A4"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7406744C" w14:textId="38154FEA"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24A791C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4B90945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E4 </w:t>
            </w:r>
            <w:r w:rsidRPr="0059284A">
              <w:rPr>
                <w:rFonts w:eastAsia="標楷體"/>
                <w:snapToGrid w:val="0"/>
                <w:sz w:val="20"/>
                <w:szCs w:val="20"/>
              </w:rPr>
              <w:t>覺知經濟發展與工業發展對環境的衝擊。</w:t>
            </w:r>
          </w:p>
          <w:p w14:paraId="049718D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33A1683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E4 </w:t>
            </w:r>
            <w:r w:rsidRPr="0059284A">
              <w:rPr>
                <w:rFonts w:eastAsia="標楷體"/>
                <w:snapToGrid w:val="0"/>
                <w:sz w:val="20"/>
                <w:szCs w:val="20"/>
              </w:rPr>
              <w:t>體會動手實作的樂趣，並養成正向的科技態度。</w:t>
            </w:r>
          </w:p>
          <w:p w14:paraId="5227097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3EA25EF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【能源教育】</w:t>
            </w:r>
          </w:p>
          <w:p w14:paraId="7621E99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能</w:t>
            </w:r>
            <w:r>
              <w:rPr>
                <w:rFonts w:eastAsia="標楷體"/>
                <w:snapToGrid w:val="0"/>
                <w:sz w:val="20"/>
                <w:szCs w:val="20"/>
              </w:rPr>
              <w:t xml:space="preserve">E8 </w:t>
            </w:r>
            <w:r w:rsidRPr="0059284A">
              <w:rPr>
                <w:rFonts w:eastAsia="標楷體"/>
                <w:snapToGrid w:val="0"/>
                <w:sz w:val="20"/>
                <w:szCs w:val="20"/>
              </w:rPr>
              <w:t>於家庭、校園生活實踐</w:t>
            </w:r>
            <w:proofErr w:type="gramStart"/>
            <w:r w:rsidRPr="0059284A">
              <w:rPr>
                <w:rFonts w:eastAsia="標楷體"/>
                <w:snapToGrid w:val="0"/>
                <w:sz w:val="20"/>
                <w:szCs w:val="20"/>
              </w:rPr>
              <w:t>節能減碳的</w:t>
            </w:r>
            <w:proofErr w:type="gramEnd"/>
            <w:r w:rsidRPr="0059284A">
              <w:rPr>
                <w:rFonts w:eastAsia="標楷體"/>
                <w:snapToGrid w:val="0"/>
                <w:sz w:val="20"/>
                <w:szCs w:val="20"/>
              </w:rPr>
              <w:t>行動。</w:t>
            </w:r>
          </w:p>
          <w:p w14:paraId="0E0A569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【安全教育】</w:t>
            </w:r>
          </w:p>
          <w:p w14:paraId="3DA89C8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59284A">
              <w:rPr>
                <w:rFonts w:eastAsia="標楷體"/>
                <w:snapToGrid w:val="0"/>
                <w:sz w:val="20"/>
                <w:szCs w:val="20"/>
              </w:rPr>
              <w:t>了解安全教育。</w:t>
            </w:r>
          </w:p>
          <w:p w14:paraId="088986F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1F0B73B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15641AD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3C66634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3EFB64F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p w14:paraId="4D5D778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15C046E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59284A">
              <w:rPr>
                <w:rFonts w:eastAsia="標楷體"/>
                <w:snapToGrid w:val="0"/>
                <w:sz w:val="20"/>
                <w:szCs w:val="20"/>
              </w:rPr>
              <w:t>豐富自身與環境的互動經驗，培養對生活環境的覺知與敏感，體驗與珍惜環境的好。</w:t>
            </w:r>
          </w:p>
          <w:p w14:paraId="0C6D986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59284A">
              <w:rPr>
                <w:rFonts w:eastAsia="標楷體"/>
                <w:snapToGrid w:val="0"/>
                <w:sz w:val="20"/>
                <w:szCs w:val="20"/>
              </w:rPr>
              <w:t>善用五官的感知，培養眼、耳、鼻、舌、觸覺及心靈對環境感受的能力。</w:t>
            </w:r>
          </w:p>
          <w:p w14:paraId="637BE0D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E4 </w:t>
            </w:r>
            <w:r w:rsidRPr="0059284A">
              <w:rPr>
                <w:rFonts w:eastAsia="標楷體"/>
                <w:snapToGrid w:val="0"/>
                <w:sz w:val="20"/>
                <w:szCs w:val="20"/>
              </w:rPr>
              <w:t>覺知自身的生活方式會對自然環境產生影響與衝擊。</w:t>
            </w:r>
          </w:p>
          <w:p w14:paraId="226D478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555E2BC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18C28FC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7B12328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w:t>
            </w:r>
            <w:r>
              <w:rPr>
                <w:rFonts w:eastAsia="標楷體"/>
                <w:snapToGrid w:val="0"/>
                <w:sz w:val="20"/>
                <w:szCs w:val="20"/>
              </w:rPr>
              <w:t xml:space="preserve">E4 </w:t>
            </w:r>
            <w:r w:rsidRPr="0059284A">
              <w:rPr>
                <w:rFonts w:eastAsia="標楷體"/>
                <w:snapToGrid w:val="0"/>
                <w:sz w:val="20"/>
                <w:szCs w:val="20"/>
              </w:rPr>
              <w:t>參與規則的制定並遵守之。</w:t>
            </w:r>
          </w:p>
          <w:p w14:paraId="042A886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6EC03D1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5FF3D15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27B24BA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36A86F3C" w14:textId="7E0DDC3F" w:rsidR="003328AA" w:rsidRPr="004F4430" w:rsidRDefault="003328AA" w:rsidP="003328AA">
            <w:pPr>
              <w:rPr>
                <w:rFonts w:ascii="標楷體" w:eastAsia="標楷體" w:hAnsi="標楷體" w:cs="新細明體"/>
                <w:sz w:val="26"/>
                <w:szCs w:val="26"/>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tc>
      </w:tr>
      <w:tr w:rsidR="003328AA" w:rsidRPr="004F4430" w14:paraId="01A75D75" w14:textId="77777777" w:rsidTr="00097D6E">
        <w:trPr>
          <w:trHeight w:val="1834"/>
        </w:trPr>
        <w:tc>
          <w:tcPr>
            <w:tcW w:w="364" w:type="pct"/>
            <w:vAlign w:val="center"/>
          </w:tcPr>
          <w:p w14:paraId="4666F2EB"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14:paraId="7D8FB0D2"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76820A31" w14:textId="0C7F589C" w:rsidR="003328AA" w:rsidRPr="004F4430" w:rsidRDefault="003328AA" w:rsidP="003328AA">
            <w:pPr>
              <w:jc w:val="center"/>
              <w:rPr>
                <w:rFonts w:ascii="標楷體" w:eastAsia="標楷體" w:hAnsi="標楷體"/>
                <w:sz w:val="26"/>
                <w:szCs w:val="26"/>
              </w:rPr>
            </w:pPr>
            <w:r w:rsidRPr="0059284A">
              <w:rPr>
                <w:rFonts w:eastAsia="標楷體"/>
                <w:sz w:val="20"/>
                <w:szCs w:val="20"/>
              </w:rPr>
              <w:t>活動</w:t>
            </w:r>
            <w:proofErr w:type="gramStart"/>
            <w:r w:rsidRPr="0059284A">
              <w:rPr>
                <w:rFonts w:eastAsia="標楷體"/>
                <w:sz w:val="20"/>
                <w:szCs w:val="20"/>
              </w:rPr>
              <w:t>一</w:t>
            </w:r>
            <w:proofErr w:type="gramEnd"/>
            <w:r w:rsidRPr="0059284A">
              <w:rPr>
                <w:rFonts w:eastAsia="標楷體"/>
                <w:sz w:val="20"/>
                <w:szCs w:val="20"/>
              </w:rPr>
              <w:t>如何辨認廚房中的材料</w:t>
            </w:r>
          </w:p>
        </w:tc>
        <w:tc>
          <w:tcPr>
            <w:tcW w:w="708" w:type="pct"/>
            <w:tcBorders>
              <w:right w:val="single" w:sz="4" w:space="0" w:color="auto"/>
            </w:tcBorders>
          </w:tcPr>
          <w:p w14:paraId="7FA17ACC"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70F0D39A"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有無等因素</w:t>
            </w:r>
            <w:proofErr w:type="gramEnd"/>
            <w:r w:rsidRPr="00C77E4A">
              <w:rPr>
                <w:rFonts w:eastAsia="標楷體"/>
                <w:sz w:val="20"/>
                <w:szCs w:val="20"/>
              </w:rPr>
              <w:t>，規畫簡單步驟，操作適合學習階段的器材儀器、科技設備及資源，進行自然科學實驗。</w:t>
            </w:r>
          </w:p>
          <w:p w14:paraId="75CDFE6C" w14:textId="61F29F93"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426" w:type="pct"/>
            <w:gridSpan w:val="5"/>
            <w:tcBorders>
              <w:left w:val="single" w:sz="4" w:space="0" w:color="auto"/>
            </w:tcBorders>
          </w:tcPr>
          <w:p w14:paraId="74C76A20"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1-2</w:t>
            </w:r>
            <w:r w:rsidRPr="00ED5ED1">
              <w:rPr>
                <w:rFonts w:eastAsia="標楷體"/>
                <w:sz w:val="20"/>
                <w:szCs w:val="20"/>
              </w:rPr>
              <w:t>】調味品和粉末材料會溶解在水中嗎</w:t>
            </w:r>
          </w:p>
          <w:p w14:paraId="213F369A"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教師提問，引學生回憶生活經驗，並請學生自由發表。：</w:t>
            </w:r>
          </w:p>
          <w:p w14:paraId="111E77DB"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各位同學有沒有在飲料裡加砂糖或是湯裡加食鹽的經驗呢？</w:t>
            </w:r>
          </w:p>
          <w:p w14:paraId="58E8D217"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把砂糖加入水中，在溶解前與溶解後有什麼差別呢？（溶解前看得到砂糖顆粒，溶解後看不到砂糖顆粒）</w:t>
            </w:r>
          </w:p>
          <w:p w14:paraId="76D0ABC5"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溶解後這些砂糖就消失不見了嗎？（水會變甜，砂糖只是看不見，並沒有消失）</w:t>
            </w:r>
          </w:p>
          <w:p w14:paraId="3E5AA897"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教師說明砂糖溶解於水中變得看不見，與水均勻混合在一起的現象，稱為「溶解」。</w:t>
            </w:r>
          </w:p>
          <w:p w14:paraId="370284CB"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進行「調味品和粉末材料在水中的溶解情形」實驗。</w:t>
            </w:r>
          </w:p>
          <w:p w14:paraId="76AD34B6"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教師說明如何正確取用</w:t>
            </w:r>
            <w:proofErr w:type="gramStart"/>
            <w:r w:rsidRPr="00ED5ED1">
              <w:rPr>
                <w:rFonts w:eastAsia="標楷體"/>
                <w:sz w:val="20"/>
                <w:szCs w:val="20"/>
              </w:rPr>
              <w:t>一平匙</w:t>
            </w:r>
            <w:proofErr w:type="gramEnd"/>
            <w:r w:rsidRPr="00ED5ED1">
              <w:rPr>
                <w:rFonts w:eastAsia="標楷體"/>
                <w:sz w:val="20"/>
                <w:szCs w:val="20"/>
              </w:rPr>
              <w:t>的材料及量取水量。</w:t>
            </w:r>
          </w:p>
          <w:p w14:paraId="6DCC2991"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教師說明不同的物質有不同的特性，有些特性，例如溶解度，並不是直接用五官可以觀察出來的。在此實際測試不同物質加水後溶解度的差異。</w:t>
            </w:r>
          </w:p>
          <w:p w14:paraId="4C639ED4"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可視水杯的容量增加水量，能更明顯的觀察到物質溶解，也能避免溶解不完全產生沉澱。</w:t>
            </w:r>
          </w:p>
          <w:p w14:paraId="24D10E4C"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教師指導學生可利用攪拌加速溶解的過程。</w:t>
            </w:r>
          </w:p>
          <w:p w14:paraId="031E46F0"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教師說明有些物質可溶於水，有些物質不溶於水。</w:t>
            </w:r>
          </w:p>
          <w:p w14:paraId="3B942A0C" w14:textId="77777777" w:rsidR="003328AA" w:rsidRPr="00ED5ED1" w:rsidRDefault="003328AA" w:rsidP="003328AA">
            <w:pPr>
              <w:rPr>
                <w:rFonts w:eastAsia="標楷體"/>
                <w:sz w:val="20"/>
                <w:szCs w:val="20"/>
              </w:rPr>
            </w:pPr>
            <w:r w:rsidRPr="00ED5ED1">
              <w:rPr>
                <w:rFonts w:eastAsia="標楷體"/>
                <w:sz w:val="20"/>
                <w:szCs w:val="20"/>
              </w:rPr>
              <w:t>9.</w:t>
            </w:r>
            <w:r w:rsidRPr="00ED5ED1">
              <w:rPr>
                <w:rFonts w:eastAsia="標楷體"/>
                <w:sz w:val="20"/>
                <w:szCs w:val="20"/>
              </w:rPr>
              <w:t>教師指導學生認識生活中其他應用溶解的例子，例如：</w:t>
            </w:r>
          </w:p>
          <w:p w14:paraId="3E1DE56E"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在湯裡加入食鹽可以用來調味。</w:t>
            </w:r>
          </w:p>
          <w:p w14:paraId="1BF779FD"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在紅茶裡加入砂糖可以增加甜度。</w:t>
            </w:r>
          </w:p>
          <w:p w14:paraId="000FAE43" w14:textId="77777777" w:rsidR="003328AA" w:rsidRPr="00ED5ED1" w:rsidRDefault="003328AA" w:rsidP="003328AA">
            <w:pPr>
              <w:rPr>
                <w:rFonts w:eastAsia="標楷體"/>
                <w:sz w:val="20"/>
                <w:szCs w:val="20"/>
              </w:rPr>
            </w:pPr>
            <w:r w:rsidRPr="00ED5ED1">
              <w:rPr>
                <w:rFonts w:eastAsia="標楷體"/>
                <w:sz w:val="20"/>
                <w:szCs w:val="20"/>
              </w:rPr>
              <w:t>10.</w:t>
            </w:r>
            <w:r w:rsidRPr="00ED5ED1">
              <w:rPr>
                <w:rFonts w:eastAsia="標楷體"/>
                <w:sz w:val="20"/>
                <w:szCs w:val="20"/>
              </w:rPr>
              <w:t>教師鼓勵學生說出更多溶解應用的例子。</w:t>
            </w:r>
          </w:p>
          <w:p w14:paraId="7AA6628D" w14:textId="749D0186" w:rsidR="003328AA" w:rsidRPr="004F4430" w:rsidRDefault="003328AA" w:rsidP="003328AA">
            <w:pPr>
              <w:rPr>
                <w:rFonts w:ascii="標楷體" w:eastAsia="標楷體" w:hAnsi="標楷體" w:cs="新細明體"/>
                <w:sz w:val="26"/>
                <w:szCs w:val="26"/>
              </w:rPr>
            </w:pPr>
            <w:r w:rsidRPr="00ED5ED1">
              <w:rPr>
                <w:rFonts w:eastAsia="標楷體"/>
                <w:sz w:val="20"/>
                <w:szCs w:val="20"/>
              </w:rPr>
              <w:t>11.</w:t>
            </w:r>
            <w:r w:rsidRPr="00ED5ED1">
              <w:rPr>
                <w:rFonts w:eastAsia="標楷體"/>
                <w:sz w:val="20"/>
                <w:szCs w:val="20"/>
              </w:rPr>
              <w:t>教師說明能利用加水來分離物質，例如只要在食鹽和沙子的混合物中加入水，再進行過濾，就可以將兩者分離。</w:t>
            </w:r>
          </w:p>
        </w:tc>
        <w:tc>
          <w:tcPr>
            <w:tcW w:w="811" w:type="pct"/>
          </w:tcPr>
          <w:p w14:paraId="465072EF"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口頭評量</w:t>
            </w:r>
          </w:p>
          <w:p w14:paraId="175608AD"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5C1FBC06" w14:textId="5A97A41F"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068019D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B6C527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05A4F87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4DC1D6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2B61F40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67DAAB8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w:t>
            </w:r>
            <w:r>
              <w:rPr>
                <w:rFonts w:eastAsia="標楷體"/>
                <w:snapToGrid w:val="0"/>
                <w:sz w:val="20"/>
                <w:szCs w:val="20"/>
              </w:rPr>
              <w:t xml:space="preserve">E4 </w:t>
            </w:r>
            <w:r w:rsidRPr="0059284A">
              <w:rPr>
                <w:rFonts w:eastAsia="標楷體"/>
                <w:snapToGrid w:val="0"/>
                <w:sz w:val="20"/>
                <w:szCs w:val="20"/>
              </w:rPr>
              <w:t>參與規則的制定並遵守之。</w:t>
            </w:r>
          </w:p>
          <w:p w14:paraId="4AF3E3E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097A66F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37CDC47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6BF7BB4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19D9C5F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528CE07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018BE424"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6EBBE15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38BFA8A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2BB61E4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487D154F" w14:textId="04B5780C"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5EDDC8B2" w14:textId="77777777" w:rsidTr="00097D6E">
        <w:trPr>
          <w:trHeight w:val="1685"/>
        </w:trPr>
        <w:tc>
          <w:tcPr>
            <w:tcW w:w="364" w:type="pct"/>
            <w:vAlign w:val="center"/>
          </w:tcPr>
          <w:p w14:paraId="0CB8F83F"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0C7716F1"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2F1838D8" w14:textId="4FB7CCDA" w:rsidR="003328AA" w:rsidRPr="004F4430" w:rsidRDefault="003328AA" w:rsidP="003328AA">
            <w:pPr>
              <w:jc w:val="center"/>
              <w:rPr>
                <w:rFonts w:ascii="標楷體" w:eastAsia="標楷體" w:hAnsi="標楷體"/>
                <w:sz w:val="26"/>
                <w:szCs w:val="26"/>
              </w:rPr>
            </w:pPr>
            <w:r w:rsidRPr="0059284A">
              <w:rPr>
                <w:rFonts w:eastAsia="標楷體"/>
                <w:sz w:val="20"/>
                <w:szCs w:val="20"/>
              </w:rPr>
              <w:t>活動</w:t>
            </w:r>
            <w:proofErr w:type="gramStart"/>
            <w:r w:rsidRPr="0059284A">
              <w:rPr>
                <w:rFonts w:eastAsia="標楷體"/>
                <w:sz w:val="20"/>
                <w:szCs w:val="20"/>
              </w:rPr>
              <w:t>一</w:t>
            </w:r>
            <w:proofErr w:type="gramEnd"/>
            <w:r w:rsidRPr="0059284A">
              <w:rPr>
                <w:rFonts w:eastAsia="標楷體"/>
                <w:sz w:val="20"/>
                <w:szCs w:val="20"/>
              </w:rPr>
              <w:t>如何辨認廚房中的材料</w:t>
            </w:r>
          </w:p>
        </w:tc>
        <w:tc>
          <w:tcPr>
            <w:tcW w:w="708" w:type="pct"/>
            <w:tcBorders>
              <w:right w:val="single" w:sz="4" w:space="0" w:color="auto"/>
            </w:tcBorders>
          </w:tcPr>
          <w:p w14:paraId="33E0A225"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4BB933D1"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有無等因素</w:t>
            </w:r>
            <w:proofErr w:type="gramEnd"/>
            <w:r w:rsidRPr="00C77E4A">
              <w:rPr>
                <w:rFonts w:eastAsia="標楷體"/>
                <w:sz w:val="20"/>
                <w:szCs w:val="20"/>
              </w:rPr>
              <w:t>，規畫簡單步驟，操作適合學習階段的器材儀器、科技設備及資源，進行自然科學實驗。</w:t>
            </w:r>
          </w:p>
          <w:p w14:paraId="4F497F09" w14:textId="1B05B29E"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426" w:type="pct"/>
            <w:gridSpan w:val="5"/>
            <w:tcBorders>
              <w:left w:val="single" w:sz="4" w:space="0" w:color="auto"/>
            </w:tcBorders>
          </w:tcPr>
          <w:p w14:paraId="40CB1271"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1-3</w:t>
            </w:r>
            <w:r w:rsidRPr="00ED5ED1">
              <w:rPr>
                <w:rFonts w:eastAsia="標楷體"/>
                <w:sz w:val="20"/>
                <w:szCs w:val="20"/>
              </w:rPr>
              <w:t>】溫度對溶解的影響</w:t>
            </w:r>
          </w:p>
          <w:p w14:paraId="498F47BA"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教師引導由點飲料選擇甜度的情境出發，詢問學生是否只要一直添加糖，糖都能無限溶解，讓飲料無止境的甜下去？請學生預測。</w:t>
            </w:r>
          </w:p>
          <w:p w14:paraId="18BF79C6"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進行「砂糖溶解的量」實驗。</w:t>
            </w:r>
          </w:p>
          <w:p w14:paraId="04AF542F"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教師指導在</w:t>
            </w:r>
            <w:r w:rsidRPr="00ED5ED1">
              <w:rPr>
                <w:rFonts w:eastAsia="標楷體"/>
                <w:sz w:val="20"/>
                <w:szCs w:val="20"/>
              </w:rPr>
              <w:t>20</w:t>
            </w:r>
            <w:r w:rsidRPr="00ED5ED1">
              <w:rPr>
                <w:rFonts w:eastAsia="標楷體"/>
                <w:sz w:val="20"/>
                <w:szCs w:val="20"/>
              </w:rPr>
              <w:t>毫升水中加入</w:t>
            </w:r>
            <w:r w:rsidRPr="00ED5ED1">
              <w:rPr>
                <w:rFonts w:eastAsia="標楷體"/>
                <w:sz w:val="20"/>
                <w:szCs w:val="20"/>
              </w:rPr>
              <w:t>1</w:t>
            </w:r>
            <w:proofErr w:type="gramStart"/>
            <w:r w:rsidRPr="00ED5ED1">
              <w:rPr>
                <w:rFonts w:eastAsia="標楷體"/>
                <w:sz w:val="20"/>
                <w:szCs w:val="20"/>
              </w:rPr>
              <w:t>平匙砂糖</w:t>
            </w:r>
            <w:proofErr w:type="gramEnd"/>
            <w:r w:rsidRPr="00ED5ED1">
              <w:rPr>
                <w:rFonts w:eastAsia="標楷體"/>
                <w:sz w:val="20"/>
                <w:szCs w:val="20"/>
              </w:rPr>
              <w:t>並攪拌，完全溶解後，在紀錄表「正」字上畫記，再加入下</w:t>
            </w:r>
            <w:r w:rsidRPr="00ED5ED1">
              <w:rPr>
                <w:rFonts w:eastAsia="標楷體"/>
                <w:sz w:val="20"/>
                <w:szCs w:val="20"/>
              </w:rPr>
              <w:t>1</w:t>
            </w:r>
            <w:proofErr w:type="gramStart"/>
            <w:r w:rsidRPr="00ED5ED1">
              <w:rPr>
                <w:rFonts w:eastAsia="標楷體"/>
                <w:sz w:val="20"/>
                <w:szCs w:val="20"/>
              </w:rPr>
              <w:t>平匙</w:t>
            </w:r>
            <w:proofErr w:type="gramEnd"/>
            <w:r w:rsidRPr="00ED5ED1">
              <w:rPr>
                <w:rFonts w:eastAsia="標楷體"/>
                <w:sz w:val="20"/>
                <w:szCs w:val="20"/>
              </w:rPr>
              <w:t>。重複動作，直至發現砂糖的溶解其實是有極限的。</w:t>
            </w:r>
          </w:p>
          <w:p w14:paraId="553D4BD7"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教師說明大多可溶於水的物質，溶解量都是有限的。</w:t>
            </w:r>
          </w:p>
          <w:p w14:paraId="2B935CDC"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教師提問：如何能讓一杯砂糖</w:t>
            </w:r>
            <w:proofErr w:type="gramStart"/>
            <w:r w:rsidRPr="00ED5ED1">
              <w:rPr>
                <w:rFonts w:eastAsia="標楷體"/>
                <w:sz w:val="20"/>
                <w:szCs w:val="20"/>
              </w:rPr>
              <w:t>水中溶不掉</w:t>
            </w:r>
            <w:proofErr w:type="gramEnd"/>
            <w:r w:rsidRPr="00ED5ED1">
              <w:rPr>
                <w:rFonts w:eastAsia="標楷體"/>
                <w:sz w:val="20"/>
                <w:szCs w:val="20"/>
              </w:rPr>
              <w:t>的砂糖繼續溶解？可引導學生回憶有沒有看過家裡煮紅豆湯的時候，加熱把湯裡的砂糖溶解了。</w:t>
            </w:r>
          </w:p>
          <w:p w14:paraId="4F5E3106"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進行「提高水溫對溶解的影響」實驗。</w:t>
            </w:r>
          </w:p>
          <w:p w14:paraId="6B8B897F" w14:textId="77777777" w:rsidR="003328AA" w:rsidRPr="00ED5ED1" w:rsidRDefault="003328AA" w:rsidP="003328AA">
            <w:pPr>
              <w:rPr>
                <w:rFonts w:eastAsia="標楷體"/>
                <w:sz w:val="20"/>
                <w:szCs w:val="20"/>
              </w:rPr>
            </w:pPr>
            <w:r w:rsidRPr="00ED5ED1">
              <w:rPr>
                <w:rFonts w:eastAsia="標楷體"/>
                <w:sz w:val="20"/>
                <w:szCs w:val="20"/>
              </w:rPr>
              <w:t>7.</w:t>
            </w:r>
            <w:r w:rsidRPr="00ED5ED1">
              <w:rPr>
                <w:rFonts w:eastAsia="標楷體"/>
                <w:sz w:val="20"/>
                <w:szCs w:val="20"/>
              </w:rPr>
              <w:t>若有學生回答攪拌得</w:t>
            </w:r>
            <w:proofErr w:type="gramStart"/>
            <w:r w:rsidRPr="00ED5ED1">
              <w:rPr>
                <w:rFonts w:eastAsia="標楷體"/>
                <w:sz w:val="20"/>
                <w:szCs w:val="20"/>
              </w:rPr>
              <w:t>更久些</w:t>
            </w:r>
            <w:proofErr w:type="gramEnd"/>
            <w:r w:rsidRPr="00ED5ED1">
              <w:rPr>
                <w:rFonts w:eastAsia="標楷體"/>
                <w:sz w:val="20"/>
                <w:szCs w:val="20"/>
              </w:rPr>
              <w:t>，教師須說明攪拌只能加快溶解速度，不能增加溶解量。</w:t>
            </w:r>
          </w:p>
          <w:p w14:paraId="6326B091" w14:textId="77777777" w:rsidR="003328AA" w:rsidRPr="00ED5ED1" w:rsidRDefault="003328AA" w:rsidP="003328AA">
            <w:pPr>
              <w:rPr>
                <w:rFonts w:eastAsia="標楷體"/>
                <w:sz w:val="20"/>
                <w:szCs w:val="20"/>
              </w:rPr>
            </w:pPr>
            <w:r w:rsidRPr="00ED5ED1">
              <w:rPr>
                <w:rFonts w:eastAsia="標楷體"/>
                <w:sz w:val="20"/>
                <w:szCs w:val="20"/>
              </w:rPr>
              <w:t>8.</w:t>
            </w:r>
            <w:r w:rsidRPr="00ED5ED1">
              <w:rPr>
                <w:rFonts w:eastAsia="標楷體"/>
                <w:sz w:val="20"/>
                <w:szCs w:val="20"/>
              </w:rPr>
              <w:t>教師說明同一種物質的溶解量會因溫度而變化。</w:t>
            </w:r>
          </w:p>
          <w:p w14:paraId="519B662E" w14:textId="5E508603" w:rsidR="003328AA" w:rsidRPr="004F4430" w:rsidRDefault="003328AA" w:rsidP="003328AA">
            <w:pPr>
              <w:rPr>
                <w:rFonts w:ascii="標楷體" w:eastAsia="標楷體" w:hAnsi="標楷體" w:cs="新細明體"/>
                <w:sz w:val="26"/>
                <w:szCs w:val="26"/>
              </w:rPr>
            </w:pPr>
            <w:r w:rsidRPr="00ED5ED1">
              <w:rPr>
                <w:rFonts w:eastAsia="標楷體"/>
                <w:sz w:val="20"/>
                <w:szCs w:val="20"/>
              </w:rPr>
              <w:t>9.</w:t>
            </w:r>
            <w:r w:rsidRPr="00ED5ED1">
              <w:rPr>
                <w:rFonts w:eastAsia="標楷體"/>
                <w:sz w:val="20"/>
                <w:szCs w:val="20"/>
              </w:rPr>
              <w:t>教師提問：還有其他方法可以讓沉澱在杯底的砂糖繼續溶解嗎？若時間充分，可帶學生實際操作加水的方式實驗看看。</w:t>
            </w:r>
          </w:p>
        </w:tc>
        <w:tc>
          <w:tcPr>
            <w:tcW w:w="811" w:type="pct"/>
          </w:tcPr>
          <w:p w14:paraId="52320B0A"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口頭評量</w:t>
            </w:r>
          </w:p>
          <w:p w14:paraId="64DE5253"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51ABD611" w14:textId="4009363C"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3C726DD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0CECCD5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738E3C3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32A94AB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23A36F6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4FF562A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w:t>
            </w:r>
            <w:r>
              <w:rPr>
                <w:rFonts w:eastAsia="標楷體"/>
                <w:snapToGrid w:val="0"/>
                <w:sz w:val="20"/>
                <w:szCs w:val="20"/>
              </w:rPr>
              <w:t xml:space="preserve">E4 </w:t>
            </w:r>
            <w:r w:rsidRPr="0059284A">
              <w:rPr>
                <w:rFonts w:eastAsia="標楷體"/>
                <w:snapToGrid w:val="0"/>
                <w:sz w:val="20"/>
                <w:szCs w:val="20"/>
              </w:rPr>
              <w:t>參與規則的制定並遵守之。</w:t>
            </w:r>
          </w:p>
          <w:p w14:paraId="13D5E51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0FC2E0C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4235ECF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29D07BD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3E2B1B0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16B9B3E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6D37EAF3"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153D6F6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70E7977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7FAA69E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48401E78" w14:textId="47AE7DD7"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0092EC83" w14:textId="77777777" w:rsidTr="00097D6E">
        <w:trPr>
          <w:trHeight w:val="1827"/>
        </w:trPr>
        <w:tc>
          <w:tcPr>
            <w:tcW w:w="364" w:type="pct"/>
            <w:vAlign w:val="center"/>
          </w:tcPr>
          <w:p w14:paraId="7D692C1A"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593AB4F7"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46CDE0AC" w14:textId="3C3D458B" w:rsidR="003328AA" w:rsidRPr="004F4430" w:rsidRDefault="003328AA" w:rsidP="003328AA">
            <w:pPr>
              <w:jc w:val="center"/>
              <w:rPr>
                <w:rFonts w:ascii="標楷體" w:eastAsia="標楷體" w:hAnsi="標楷體"/>
                <w:sz w:val="26"/>
                <w:szCs w:val="26"/>
              </w:rPr>
            </w:pPr>
            <w:r w:rsidRPr="0059284A">
              <w:rPr>
                <w:rFonts w:eastAsia="標楷體"/>
                <w:sz w:val="20"/>
                <w:szCs w:val="20"/>
              </w:rPr>
              <w:t>活動二怎麼辨認水溶液的酸鹼</w:t>
            </w:r>
          </w:p>
        </w:tc>
        <w:tc>
          <w:tcPr>
            <w:tcW w:w="708" w:type="pct"/>
            <w:tcBorders>
              <w:right w:val="single" w:sz="4" w:space="0" w:color="auto"/>
            </w:tcBorders>
          </w:tcPr>
          <w:p w14:paraId="44A21B22"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19F7C8FC"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w:t>
            </w:r>
            <w:r w:rsidRPr="00C77E4A">
              <w:rPr>
                <w:rFonts w:eastAsia="標楷體"/>
                <w:sz w:val="20"/>
                <w:szCs w:val="20"/>
              </w:rPr>
              <w:lastRenderedPageBreak/>
              <w:t>等因素</w:t>
            </w:r>
            <w:proofErr w:type="gramEnd"/>
            <w:r w:rsidRPr="00C77E4A">
              <w:rPr>
                <w:rFonts w:eastAsia="標楷體"/>
                <w:sz w:val="20"/>
                <w:szCs w:val="20"/>
              </w:rPr>
              <w:t>，規畫簡單步驟，操作適合學習階段的器材儀器、科技設備及資源，進行自然科學實驗。</w:t>
            </w:r>
          </w:p>
          <w:p w14:paraId="633110CE" w14:textId="51E63906"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426" w:type="pct"/>
            <w:gridSpan w:val="5"/>
            <w:tcBorders>
              <w:left w:val="single" w:sz="4" w:space="0" w:color="auto"/>
            </w:tcBorders>
          </w:tcPr>
          <w:p w14:paraId="0C1E8BBB"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2-1</w:t>
            </w:r>
            <w:r w:rsidRPr="00ED5ED1">
              <w:rPr>
                <w:rFonts w:eastAsia="標楷體"/>
                <w:sz w:val="20"/>
                <w:szCs w:val="20"/>
              </w:rPr>
              <w:t>】廚房中材料的滋味</w:t>
            </w:r>
          </w:p>
          <w:p w14:paraId="0AE34A9F"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教師說明不同的物質具有不同的特性。除了利用感官可以觀察到，不同的物質在加水後，也會有不同的情形。除了</w:t>
            </w:r>
            <w:proofErr w:type="gramStart"/>
            <w:r w:rsidRPr="00ED5ED1">
              <w:rPr>
                <w:rFonts w:eastAsia="標楷體"/>
                <w:sz w:val="20"/>
                <w:szCs w:val="20"/>
              </w:rPr>
              <w:t>可溶與不可</w:t>
            </w:r>
            <w:proofErr w:type="gramEnd"/>
            <w:r w:rsidRPr="00ED5ED1">
              <w:rPr>
                <w:rFonts w:eastAsia="標楷體"/>
                <w:sz w:val="20"/>
                <w:szCs w:val="20"/>
              </w:rPr>
              <w:t>溶於水之外，還會有酸性、中性、鹼性三種不同的情形。</w:t>
            </w:r>
          </w:p>
          <w:p w14:paraId="4CB26664" w14:textId="77777777" w:rsidR="003328AA" w:rsidRPr="00ED5ED1" w:rsidRDefault="003328AA" w:rsidP="003328AA">
            <w:pPr>
              <w:rPr>
                <w:rFonts w:eastAsia="標楷體"/>
                <w:sz w:val="20"/>
                <w:szCs w:val="20"/>
              </w:rPr>
            </w:pPr>
            <w:r w:rsidRPr="00ED5ED1">
              <w:rPr>
                <w:rFonts w:eastAsia="標楷體"/>
                <w:sz w:val="20"/>
                <w:szCs w:val="20"/>
              </w:rPr>
              <w:t>2.</w:t>
            </w:r>
            <w:proofErr w:type="gramStart"/>
            <w:r w:rsidRPr="00ED5ED1">
              <w:rPr>
                <w:rFonts w:eastAsia="標楷體"/>
                <w:sz w:val="20"/>
                <w:szCs w:val="20"/>
              </w:rPr>
              <w:t>因酸鹼性</w:t>
            </w:r>
            <w:proofErr w:type="gramEnd"/>
            <w:r w:rsidRPr="00ED5ED1">
              <w:rPr>
                <w:rFonts w:eastAsia="標楷體"/>
                <w:sz w:val="20"/>
                <w:szCs w:val="20"/>
              </w:rPr>
              <w:t>利用感官不容易直接察覺，也不適於對中年級學生進行複雜的原理解說。因此在</w:t>
            </w:r>
            <w:r w:rsidRPr="00ED5ED1">
              <w:rPr>
                <w:rFonts w:eastAsia="標楷體"/>
                <w:sz w:val="20"/>
                <w:szCs w:val="20"/>
              </w:rPr>
              <w:lastRenderedPageBreak/>
              <w:t>此直接告知有三種，後續才接觸酸性、中性、鹼性等相關性質。</w:t>
            </w:r>
          </w:p>
          <w:p w14:paraId="730EDFBE"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教師將不同物質溶於水中後，讓學生利用五官分辨各物質之特質。</w:t>
            </w:r>
          </w:p>
          <w:p w14:paraId="1CAA7EED"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須注意應取用食品級檸檬酸泡製</w:t>
            </w:r>
            <w:r w:rsidRPr="00ED5ED1">
              <w:rPr>
                <w:rFonts w:eastAsia="標楷體"/>
                <w:sz w:val="20"/>
                <w:szCs w:val="20"/>
              </w:rPr>
              <w:t>0.5g/100mL</w:t>
            </w:r>
            <w:r w:rsidRPr="00ED5ED1">
              <w:rPr>
                <w:rFonts w:eastAsia="標楷體"/>
                <w:sz w:val="20"/>
                <w:szCs w:val="20"/>
              </w:rPr>
              <w:t>檸檬酸水溶液。此濃度雖食用無妨，但不鼓勵學生食用自然教室泡製之水溶液。</w:t>
            </w:r>
          </w:p>
          <w:p w14:paraId="53D40A29"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教師提問，能否利用五官分辨得出酸性、中性與鹼性水溶液，並說說看有什麼發現。</w:t>
            </w:r>
          </w:p>
          <w:p w14:paraId="0896AC5A" w14:textId="77777777" w:rsidR="003328AA" w:rsidRPr="00ED5ED1" w:rsidRDefault="003328AA" w:rsidP="003328AA">
            <w:pPr>
              <w:rPr>
                <w:rFonts w:eastAsia="標楷體"/>
                <w:sz w:val="20"/>
                <w:szCs w:val="20"/>
              </w:rPr>
            </w:pPr>
            <w:r w:rsidRPr="00ED5ED1">
              <w:rPr>
                <w:rFonts w:eastAsia="標楷體"/>
                <w:sz w:val="20"/>
                <w:szCs w:val="20"/>
              </w:rPr>
              <w:t>(1)</w:t>
            </w:r>
            <w:proofErr w:type="gramStart"/>
            <w:r w:rsidRPr="00ED5ED1">
              <w:rPr>
                <w:rFonts w:eastAsia="標楷體"/>
                <w:sz w:val="20"/>
                <w:szCs w:val="20"/>
              </w:rPr>
              <w:t>醋聞起來</w:t>
            </w:r>
            <w:proofErr w:type="gramEnd"/>
            <w:r w:rsidRPr="00ED5ED1">
              <w:rPr>
                <w:rFonts w:eastAsia="標楷體"/>
                <w:sz w:val="20"/>
                <w:szCs w:val="20"/>
              </w:rPr>
              <w:t>酸酸的。</w:t>
            </w:r>
          </w:p>
          <w:p w14:paraId="175EA9ED"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食鹽水、小蘇打水和檸檬酸水看起來都是透明無色的。</w:t>
            </w:r>
          </w:p>
          <w:p w14:paraId="25A9A98A"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砂糖水</w:t>
            </w:r>
            <w:proofErr w:type="gramStart"/>
            <w:r w:rsidRPr="00ED5ED1">
              <w:rPr>
                <w:rFonts w:eastAsia="標楷體"/>
                <w:sz w:val="20"/>
                <w:szCs w:val="20"/>
              </w:rPr>
              <w:t>和醋都是</w:t>
            </w:r>
            <w:proofErr w:type="gramEnd"/>
            <w:r w:rsidRPr="00ED5ED1">
              <w:rPr>
                <w:rFonts w:eastAsia="標楷體"/>
                <w:sz w:val="20"/>
                <w:szCs w:val="20"/>
              </w:rPr>
              <w:t>淡黃色的。</w:t>
            </w:r>
          </w:p>
          <w:p w14:paraId="78D9CEB3"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教師說明人的嘴巴只能感覺：酸、甜、苦、</w:t>
            </w:r>
            <w:proofErr w:type="gramStart"/>
            <w:r w:rsidRPr="00ED5ED1">
              <w:rPr>
                <w:rFonts w:eastAsia="標楷體"/>
                <w:sz w:val="20"/>
                <w:szCs w:val="20"/>
              </w:rPr>
              <w:t>鹹</w:t>
            </w:r>
            <w:proofErr w:type="gramEnd"/>
            <w:r w:rsidRPr="00ED5ED1">
              <w:rPr>
                <w:rFonts w:eastAsia="標楷體"/>
                <w:sz w:val="20"/>
                <w:szCs w:val="20"/>
              </w:rPr>
              <w:t>等味道，所以只能知道水溶液是不是酸。遇到中性或是鹼性的物質，只能</w:t>
            </w:r>
            <w:proofErr w:type="gramStart"/>
            <w:r w:rsidRPr="00ED5ED1">
              <w:rPr>
                <w:rFonts w:eastAsia="標楷體"/>
                <w:sz w:val="20"/>
                <w:szCs w:val="20"/>
              </w:rPr>
              <w:t>嘗出這些不酸</w:t>
            </w:r>
            <w:proofErr w:type="gramEnd"/>
            <w:r w:rsidRPr="00ED5ED1">
              <w:rPr>
                <w:rFonts w:eastAsia="標楷體"/>
                <w:sz w:val="20"/>
                <w:szCs w:val="20"/>
              </w:rPr>
              <w:t>，不能分辨出二者的差異。</w:t>
            </w:r>
          </w:p>
          <w:p w14:paraId="6C5EA55F" w14:textId="56DB9260" w:rsidR="003328AA" w:rsidRPr="004F4430" w:rsidRDefault="003328AA" w:rsidP="003328AA">
            <w:pPr>
              <w:rPr>
                <w:rFonts w:ascii="標楷體" w:eastAsia="標楷體" w:hAnsi="標楷體" w:cs="新細明體"/>
                <w:sz w:val="26"/>
                <w:szCs w:val="26"/>
              </w:rPr>
            </w:pPr>
            <w:r w:rsidRPr="00ED5ED1">
              <w:rPr>
                <w:rFonts w:eastAsia="標楷體"/>
                <w:sz w:val="20"/>
                <w:szCs w:val="20"/>
              </w:rPr>
              <w:t>7.</w:t>
            </w:r>
            <w:r w:rsidRPr="00ED5ED1">
              <w:rPr>
                <w:rFonts w:eastAsia="標楷體"/>
                <w:sz w:val="20"/>
                <w:szCs w:val="20"/>
              </w:rPr>
              <w:t>教師說明利用口嘗水溶液的酸鹼性，不只不準確，且也有誤食有害物質的危險，需要另外尋找不由口嘗，就能準確判斷水溶液酸鹼性的方法。</w:t>
            </w:r>
          </w:p>
        </w:tc>
        <w:tc>
          <w:tcPr>
            <w:tcW w:w="811" w:type="pct"/>
          </w:tcPr>
          <w:p w14:paraId="408B55B3"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3C63924A"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05FB14FE" w14:textId="52EFE7B0"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58983DB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6384ECE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7D8115B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5C2ABF0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6EEE8C1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50820CF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法</w:t>
            </w:r>
            <w:r>
              <w:rPr>
                <w:rFonts w:eastAsia="標楷體"/>
                <w:snapToGrid w:val="0"/>
                <w:sz w:val="20"/>
                <w:szCs w:val="20"/>
              </w:rPr>
              <w:t xml:space="preserve">E4 </w:t>
            </w:r>
            <w:r w:rsidRPr="0059284A">
              <w:rPr>
                <w:rFonts w:eastAsia="標楷體"/>
                <w:snapToGrid w:val="0"/>
                <w:sz w:val="20"/>
                <w:szCs w:val="20"/>
              </w:rPr>
              <w:t>參與規則的制定並遵守之。</w:t>
            </w:r>
          </w:p>
          <w:p w14:paraId="2837AD0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7AF4DA5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1E688FA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2C5AAF2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2DFDAC8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77D0969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182D75F3"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2312982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1B642F2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6D72490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0C6101E9" w14:textId="54688B86"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5623EB2F" w14:textId="77777777" w:rsidTr="00097D6E">
        <w:trPr>
          <w:trHeight w:val="1526"/>
        </w:trPr>
        <w:tc>
          <w:tcPr>
            <w:tcW w:w="364" w:type="pct"/>
            <w:vAlign w:val="center"/>
          </w:tcPr>
          <w:p w14:paraId="1F881F28"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14:paraId="15A1A8DC"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441FF289" w14:textId="75D7BEB5" w:rsidR="003328AA" w:rsidRPr="004F4430" w:rsidRDefault="003328AA" w:rsidP="003328AA">
            <w:pPr>
              <w:jc w:val="center"/>
              <w:rPr>
                <w:rFonts w:ascii="標楷體" w:eastAsia="標楷體" w:hAnsi="標楷體"/>
                <w:sz w:val="26"/>
                <w:szCs w:val="26"/>
              </w:rPr>
            </w:pPr>
            <w:r w:rsidRPr="0059284A">
              <w:rPr>
                <w:rFonts w:eastAsia="標楷體"/>
                <w:sz w:val="20"/>
                <w:szCs w:val="20"/>
              </w:rPr>
              <w:t>活動二怎麼辨認水溶液的酸鹼</w:t>
            </w:r>
          </w:p>
        </w:tc>
        <w:tc>
          <w:tcPr>
            <w:tcW w:w="708" w:type="pct"/>
            <w:tcBorders>
              <w:right w:val="single" w:sz="4" w:space="0" w:color="auto"/>
            </w:tcBorders>
          </w:tcPr>
          <w:p w14:paraId="08266DFB"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4555DEA5"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有無等因素</w:t>
            </w:r>
            <w:proofErr w:type="gramEnd"/>
            <w:r w:rsidRPr="00C77E4A">
              <w:rPr>
                <w:rFonts w:eastAsia="標楷體"/>
                <w:sz w:val="20"/>
                <w:szCs w:val="20"/>
              </w:rPr>
              <w:t>，規畫簡單步驟，操作適合學習階段的器材儀器、科技設備及資源，進行自然科學實驗。</w:t>
            </w:r>
          </w:p>
          <w:p w14:paraId="18A84F2C" w14:textId="0A4B3D15" w:rsidR="003328AA" w:rsidRPr="004F4430" w:rsidRDefault="003328AA" w:rsidP="003328AA">
            <w:pPr>
              <w:rPr>
                <w:rFonts w:ascii="標楷體" w:eastAsia="標楷體" w:hAnsi="標楷體" w:cs="新細明體"/>
                <w:sz w:val="26"/>
                <w:szCs w:val="26"/>
              </w:rPr>
            </w:pPr>
            <w:r w:rsidRPr="00C77E4A">
              <w:rPr>
                <w:rFonts w:eastAsia="標楷體"/>
                <w:sz w:val="20"/>
                <w:szCs w:val="20"/>
              </w:rPr>
              <w:lastRenderedPageBreak/>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426" w:type="pct"/>
            <w:gridSpan w:val="5"/>
            <w:tcBorders>
              <w:left w:val="single" w:sz="4" w:space="0" w:color="auto"/>
            </w:tcBorders>
          </w:tcPr>
          <w:p w14:paraId="49BD88CB"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2-2</w:t>
            </w:r>
            <w:r w:rsidRPr="00ED5ED1">
              <w:rPr>
                <w:rFonts w:eastAsia="標楷體"/>
                <w:sz w:val="20"/>
                <w:szCs w:val="20"/>
              </w:rPr>
              <w:t>】顏色變變變</w:t>
            </w:r>
          </w:p>
          <w:p w14:paraId="0735A9EB"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教師提問並，引導學生回憶生活經驗：</w:t>
            </w:r>
          </w:p>
          <w:p w14:paraId="30C44B81"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大家有沒有吃過生菜沙拉？</w:t>
            </w:r>
          </w:p>
          <w:p w14:paraId="75915100"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有沒有觀察過：紫色高麗菜絲遇到</w:t>
            </w:r>
            <w:proofErr w:type="gramStart"/>
            <w:r w:rsidRPr="00ED5ED1">
              <w:rPr>
                <w:rFonts w:eastAsia="標楷體"/>
                <w:sz w:val="20"/>
                <w:szCs w:val="20"/>
              </w:rPr>
              <w:t>醋或檸檬汁後</w:t>
            </w:r>
            <w:proofErr w:type="gramEnd"/>
            <w:r w:rsidRPr="00ED5ED1">
              <w:rPr>
                <w:rFonts w:eastAsia="標楷體"/>
                <w:sz w:val="20"/>
                <w:szCs w:val="20"/>
              </w:rPr>
              <w:t>，有什麼變化？</w:t>
            </w:r>
          </w:p>
          <w:p w14:paraId="62DD7598"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讓學生體察到紫色高麗菜</w:t>
            </w:r>
            <w:proofErr w:type="gramStart"/>
            <w:r w:rsidRPr="00ED5ED1">
              <w:rPr>
                <w:rFonts w:eastAsia="標楷體"/>
                <w:sz w:val="20"/>
                <w:szCs w:val="20"/>
              </w:rPr>
              <w:t>遇到酸會變色</w:t>
            </w:r>
            <w:proofErr w:type="gramEnd"/>
            <w:r w:rsidRPr="00ED5ED1">
              <w:rPr>
                <w:rFonts w:eastAsia="標楷體"/>
                <w:sz w:val="20"/>
                <w:szCs w:val="20"/>
              </w:rPr>
              <w:t>。聯想到有些植物色素呈現出來的顏色，可能可以反映酸性或是鹼性的環境。</w:t>
            </w:r>
          </w:p>
          <w:p w14:paraId="64F52727"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進行「紫色高麗菜汁顏色與酸鹼的關係」實驗。</w:t>
            </w:r>
          </w:p>
          <w:p w14:paraId="2BEBE254"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教師須提醒學生不能溶解的粉末無法判別酸鹼性。</w:t>
            </w:r>
          </w:p>
          <w:p w14:paraId="13567E38"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利用將紫色高麗菜汁加入不同的水溶液中，觀察顏色的變化情形。</w:t>
            </w:r>
          </w:p>
          <w:p w14:paraId="7834EBAE" w14:textId="77777777" w:rsidR="003328AA" w:rsidRPr="00ED5ED1" w:rsidRDefault="003328AA" w:rsidP="003328AA">
            <w:pPr>
              <w:rPr>
                <w:rFonts w:eastAsia="標楷體"/>
                <w:sz w:val="20"/>
                <w:szCs w:val="20"/>
              </w:rPr>
            </w:pPr>
            <w:r w:rsidRPr="00ED5ED1">
              <w:rPr>
                <w:rFonts w:eastAsia="標楷體"/>
                <w:sz w:val="20"/>
                <w:szCs w:val="20"/>
              </w:rPr>
              <w:lastRenderedPageBreak/>
              <w:t>(1)</w:t>
            </w:r>
            <w:r w:rsidRPr="00ED5ED1">
              <w:rPr>
                <w:rFonts w:eastAsia="標楷體"/>
                <w:sz w:val="20"/>
                <w:szCs w:val="20"/>
              </w:rPr>
              <w:t>醋、檸檬酸水溶液會呈偏紅色。</w:t>
            </w:r>
          </w:p>
          <w:p w14:paraId="21425B0A"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食鹽水、砂糖水呈紫色（不變色）。</w:t>
            </w:r>
          </w:p>
          <w:p w14:paraId="09AB469C"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小蘇打水呈偏藍綠色。</w:t>
            </w:r>
          </w:p>
          <w:p w14:paraId="0AC07616"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教師說明紫色高麗菜汁會隨著溶液</w:t>
            </w:r>
            <w:proofErr w:type="gramStart"/>
            <w:r w:rsidRPr="00ED5ED1">
              <w:rPr>
                <w:rFonts w:eastAsia="標楷體"/>
                <w:sz w:val="20"/>
                <w:szCs w:val="20"/>
              </w:rPr>
              <w:t>酸鹼而變色</w:t>
            </w:r>
            <w:proofErr w:type="gramEnd"/>
            <w:r w:rsidRPr="00ED5ED1">
              <w:rPr>
                <w:rFonts w:eastAsia="標楷體"/>
                <w:sz w:val="20"/>
                <w:szCs w:val="20"/>
              </w:rPr>
              <w:t>，我們能利用此現象來檢驗酸鹼。</w:t>
            </w:r>
          </w:p>
          <w:p w14:paraId="0BF1FB3E" w14:textId="147EF24D" w:rsidR="003328AA" w:rsidRPr="004F4430" w:rsidRDefault="003328AA" w:rsidP="003328AA">
            <w:pPr>
              <w:rPr>
                <w:rFonts w:ascii="標楷體" w:eastAsia="標楷體" w:hAnsi="標楷體" w:cs="新細明體"/>
                <w:sz w:val="26"/>
                <w:szCs w:val="26"/>
              </w:rPr>
            </w:pPr>
            <w:r w:rsidRPr="00ED5ED1">
              <w:rPr>
                <w:rFonts w:eastAsia="標楷體"/>
                <w:sz w:val="20"/>
                <w:szCs w:val="20"/>
              </w:rPr>
              <w:t>7.</w:t>
            </w:r>
            <w:r w:rsidRPr="00ED5ED1">
              <w:rPr>
                <w:rFonts w:eastAsia="標楷體"/>
                <w:sz w:val="20"/>
                <w:szCs w:val="20"/>
              </w:rPr>
              <w:t>現有些特別的色素，例如</w:t>
            </w:r>
            <w:proofErr w:type="gramStart"/>
            <w:r w:rsidRPr="00ED5ED1">
              <w:rPr>
                <w:rFonts w:eastAsia="標楷體"/>
                <w:sz w:val="20"/>
                <w:szCs w:val="20"/>
              </w:rPr>
              <w:t>蝶</w:t>
            </w:r>
            <w:proofErr w:type="gramEnd"/>
            <w:r w:rsidRPr="00ED5ED1">
              <w:rPr>
                <w:rFonts w:eastAsia="標楷體"/>
                <w:sz w:val="20"/>
                <w:szCs w:val="20"/>
              </w:rPr>
              <w:t>豆花汁也</w:t>
            </w:r>
            <w:proofErr w:type="gramStart"/>
            <w:r w:rsidRPr="00ED5ED1">
              <w:rPr>
                <w:rFonts w:eastAsia="標楷體"/>
                <w:sz w:val="20"/>
                <w:szCs w:val="20"/>
              </w:rPr>
              <w:t>會因酸鹼</w:t>
            </w:r>
            <w:proofErr w:type="gramEnd"/>
            <w:r w:rsidRPr="00ED5ED1">
              <w:rPr>
                <w:rFonts w:eastAsia="標楷體"/>
                <w:sz w:val="20"/>
                <w:szCs w:val="20"/>
              </w:rPr>
              <w:t>性的環境而變色。若時間充足，也能</w:t>
            </w:r>
            <w:proofErr w:type="gramStart"/>
            <w:r w:rsidRPr="00ED5ED1">
              <w:rPr>
                <w:rFonts w:eastAsia="標楷體"/>
                <w:sz w:val="20"/>
                <w:szCs w:val="20"/>
              </w:rPr>
              <w:t>再用蝶豆花</w:t>
            </w:r>
            <w:proofErr w:type="gramEnd"/>
            <w:r w:rsidRPr="00ED5ED1">
              <w:rPr>
                <w:rFonts w:eastAsia="標楷體"/>
                <w:sz w:val="20"/>
                <w:szCs w:val="20"/>
              </w:rPr>
              <w:t>汁、紫葡萄皮、</w:t>
            </w:r>
            <w:proofErr w:type="gramStart"/>
            <w:r w:rsidRPr="00ED5ED1">
              <w:rPr>
                <w:rFonts w:eastAsia="標楷體"/>
                <w:sz w:val="20"/>
                <w:szCs w:val="20"/>
              </w:rPr>
              <w:t>紅鳳菜</w:t>
            </w:r>
            <w:proofErr w:type="gramEnd"/>
            <w:r w:rsidRPr="00ED5ED1">
              <w:rPr>
                <w:rFonts w:eastAsia="標楷體"/>
                <w:sz w:val="20"/>
                <w:szCs w:val="20"/>
              </w:rPr>
              <w:t>葉等植物汁液進行測試。</w:t>
            </w:r>
          </w:p>
        </w:tc>
        <w:tc>
          <w:tcPr>
            <w:tcW w:w="811" w:type="pct"/>
          </w:tcPr>
          <w:p w14:paraId="65223250"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6BF105B2"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5D402C19" w14:textId="18746751"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44AC466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201584D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7495A7A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C4EC94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658C876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5B344A3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w:t>
            </w:r>
            <w:r>
              <w:rPr>
                <w:rFonts w:eastAsia="標楷體"/>
                <w:snapToGrid w:val="0"/>
                <w:sz w:val="20"/>
                <w:szCs w:val="20"/>
              </w:rPr>
              <w:t xml:space="preserve">E4 </w:t>
            </w:r>
            <w:r w:rsidRPr="0059284A">
              <w:rPr>
                <w:rFonts w:eastAsia="標楷體"/>
                <w:snapToGrid w:val="0"/>
                <w:sz w:val="20"/>
                <w:szCs w:val="20"/>
              </w:rPr>
              <w:t>參與規則的制定並遵守之。</w:t>
            </w:r>
          </w:p>
          <w:p w14:paraId="0011311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2E9465B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0E0FFA9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160CA4A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【安全教育】</w:t>
            </w:r>
          </w:p>
          <w:p w14:paraId="7E149C6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77C165D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516E146C"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0712492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638E2A4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5FF9957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01E8AC3A" w14:textId="04E84A6E"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2480F440" w14:textId="77777777" w:rsidTr="00097D6E">
        <w:trPr>
          <w:trHeight w:val="1535"/>
        </w:trPr>
        <w:tc>
          <w:tcPr>
            <w:tcW w:w="364" w:type="pct"/>
            <w:vAlign w:val="center"/>
          </w:tcPr>
          <w:p w14:paraId="3B025A2B"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14:paraId="70BC2E32"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644A0A45" w14:textId="7E452B85" w:rsidR="003328AA" w:rsidRPr="004F4430" w:rsidRDefault="003328AA" w:rsidP="003328AA">
            <w:pPr>
              <w:jc w:val="center"/>
              <w:rPr>
                <w:rFonts w:ascii="標楷體" w:eastAsia="標楷體" w:hAnsi="標楷體"/>
                <w:sz w:val="26"/>
                <w:szCs w:val="26"/>
              </w:rPr>
            </w:pPr>
            <w:r w:rsidRPr="0059284A">
              <w:rPr>
                <w:rFonts w:eastAsia="標楷體"/>
                <w:sz w:val="20"/>
                <w:szCs w:val="20"/>
              </w:rPr>
              <w:t>活動</w:t>
            </w:r>
            <w:proofErr w:type="gramStart"/>
            <w:r w:rsidRPr="0059284A">
              <w:rPr>
                <w:rFonts w:eastAsia="標楷體"/>
                <w:sz w:val="20"/>
                <w:szCs w:val="20"/>
              </w:rPr>
              <w:t>三</w:t>
            </w:r>
            <w:proofErr w:type="gramEnd"/>
            <w:r w:rsidRPr="0059284A">
              <w:rPr>
                <w:rFonts w:eastAsia="標楷體"/>
                <w:sz w:val="20"/>
                <w:szCs w:val="20"/>
              </w:rPr>
              <w:t>如何利用材料特性辨認材料</w:t>
            </w:r>
          </w:p>
        </w:tc>
        <w:tc>
          <w:tcPr>
            <w:tcW w:w="749" w:type="pct"/>
            <w:gridSpan w:val="2"/>
            <w:tcBorders>
              <w:right w:val="single" w:sz="4" w:space="0" w:color="auto"/>
            </w:tcBorders>
          </w:tcPr>
          <w:p w14:paraId="0372F9A4"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6CDFC618"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有無等因素</w:t>
            </w:r>
            <w:proofErr w:type="gramEnd"/>
            <w:r w:rsidRPr="00C77E4A">
              <w:rPr>
                <w:rFonts w:eastAsia="標楷體"/>
                <w:sz w:val="20"/>
                <w:szCs w:val="20"/>
              </w:rPr>
              <w:t>，規畫簡單步驟，操作適合學習階段的器材儀器、科技設備及資源，進行自然科學實驗。</w:t>
            </w:r>
          </w:p>
          <w:p w14:paraId="0778F36E" w14:textId="5FBF656D"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w:t>
            </w:r>
            <w:r w:rsidRPr="00C77E4A">
              <w:rPr>
                <w:rFonts w:eastAsia="標楷體"/>
                <w:sz w:val="20"/>
                <w:szCs w:val="20"/>
              </w:rPr>
              <w:lastRenderedPageBreak/>
              <w:t>探究之過程、發現或成果。</w:t>
            </w:r>
          </w:p>
        </w:tc>
        <w:tc>
          <w:tcPr>
            <w:tcW w:w="1385" w:type="pct"/>
            <w:gridSpan w:val="4"/>
            <w:tcBorders>
              <w:left w:val="single" w:sz="4" w:space="0" w:color="auto"/>
            </w:tcBorders>
          </w:tcPr>
          <w:p w14:paraId="5E7C2105" w14:textId="77777777" w:rsidR="003328AA" w:rsidRPr="00ED5ED1" w:rsidRDefault="003328AA" w:rsidP="003328AA">
            <w:pPr>
              <w:rPr>
                <w:rFonts w:eastAsia="標楷體"/>
                <w:sz w:val="20"/>
                <w:szCs w:val="20"/>
              </w:rPr>
            </w:pPr>
            <w:r w:rsidRPr="00ED5ED1">
              <w:rPr>
                <w:rFonts w:eastAsia="標楷體"/>
                <w:sz w:val="20"/>
                <w:szCs w:val="20"/>
              </w:rPr>
              <w:lastRenderedPageBreak/>
              <w:t>【活動</w:t>
            </w:r>
            <w:r w:rsidRPr="00ED5ED1">
              <w:rPr>
                <w:rFonts w:eastAsia="標楷體"/>
                <w:sz w:val="20"/>
                <w:szCs w:val="20"/>
              </w:rPr>
              <w:t>3-1</w:t>
            </w:r>
            <w:r w:rsidRPr="00ED5ED1">
              <w:rPr>
                <w:rFonts w:eastAsia="標楷體"/>
                <w:sz w:val="20"/>
                <w:szCs w:val="20"/>
              </w:rPr>
              <w:t>】讓我來辨認</w:t>
            </w:r>
          </w:p>
          <w:p w14:paraId="5B0BAC75"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14:paraId="69E3F711"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進行「辨識調味品和粉末材料」實驗。</w:t>
            </w:r>
          </w:p>
          <w:p w14:paraId="698A3CF6"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教師營造探索情境，引導學生利用本單元所學，利用不同的物質各有其不同的特性，將幾樣同是白色的粉末鑑定與確認其成分。</w:t>
            </w:r>
          </w:p>
          <w:p w14:paraId="775197E2"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從活動</w:t>
            </w:r>
            <w:r w:rsidRPr="00ED5ED1">
              <w:rPr>
                <w:rFonts w:eastAsia="標楷體"/>
                <w:sz w:val="20"/>
                <w:szCs w:val="20"/>
              </w:rPr>
              <w:t>1</w:t>
            </w:r>
            <w:r w:rsidRPr="00ED5ED1">
              <w:rPr>
                <w:rFonts w:eastAsia="標楷體"/>
                <w:sz w:val="20"/>
                <w:szCs w:val="20"/>
              </w:rPr>
              <w:t>、</w:t>
            </w:r>
            <w:r w:rsidRPr="00ED5ED1">
              <w:rPr>
                <w:rFonts w:eastAsia="標楷體"/>
                <w:sz w:val="20"/>
                <w:szCs w:val="20"/>
              </w:rPr>
              <w:t>2</w:t>
            </w:r>
            <w:r w:rsidRPr="00ED5ED1">
              <w:rPr>
                <w:rFonts w:eastAsia="標楷體"/>
                <w:sz w:val="20"/>
                <w:szCs w:val="20"/>
              </w:rPr>
              <w:t>所學，利用感官、溶解度與酸鹼性分辨其成分：</w:t>
            </w:r>
          </w:p>
          <w:p w14:paraId="103CB63C"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先以感官確認不同調味品和粉末材料的部分特性，例如顏色、</w:t>
            </w:r>
            <w:proofErr w:type="gramStart"/>
            <w:r w:rsidRPr="00ED5ED1">
              <w:rPr>
                <w:rFonts w:eastAsia="標楷體"/>
                <w:sz w:val="20"/>
                <w:szCs w:val="20"/>
              </w:rPr>
              <w:t>搓聞的</w:t>
            </w:r>
            <w:proofErr w:type="gramEnd"/>
            <w:r w:rsidRPr="00ED5ED1">
              <w:rPr>
                <w:rFonts w:eastAsia="標楷體"/>
                <w:sz w:val="20"/>
                <w:szCs w:val="20"/>
              </w:rPr>
              <w:t>氣味等。</w:t>
            </w:r>
          </w:p>
          <w:p w14:paraId="0427DC77"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將粉末加入水中，測試它們會不會溶解。</w:t>
            </w:r>
          </w:p>
          <w:p w14:paraId="08416B58" w14:textId="77777777" w:rsidR="003328AA" w:rsidRPr="00ED5ED1" w:rsidRDefault="003328AA" w:rsidP="003328AA">
            <w:pPr>
              <w:rPr>
                <w:rFonts w:eastAsia="標楷體"/>
                <w:sz w:val="20"/>
                <w:szCs w:val="20"/>
              </w:rPr>
            </w:pPr>
            <w:r w:rsidRPr="00ED5ED1">
              <w:rPr>
                <w:rFonts w:eastAsia="標楷體"/>
                <w:sz w:val="20"/>
                <w:szCs w:val="20"/>
              </w:rPr>
              <w:t>(3)</w:t>
            </w:r>
            <w:proofErr w:type="gramStart"/>
            <w:r w:rsidRPr="00ED5ED1">
              <w:rPr>
                <w:rFonts w:eastAsia="標楷體"/>
                <w:sz w:val="20"/>
                <w:szCs w:val="20"/>
              </w:rPr>
              <w:t>如果能溶於</w:t>
            </w:r>
            <w:proofErr w:type="gramEnd"/>
            <w:r w:rsidRPr="00ED5ED1">
              <w:rPr>
                <w:rFonts w:eastAsia="標楷體"/>
                <w:sz w:val="20"/>
                <w:szCs w:val="20"/>
              </w:rPr>
              <w:t>水，再加入紫色高麗菜汁，觀察顏色的變化。</w:t>
            </w:r>
          </w:p>
          <w:p w14:paraId="50BFC597"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不能溶解的粉末，不須再加入紫色高麗菜汁。</w:t>
            </w:r>
          </w:p>
          <w:p w14:paraId="680C1BA7"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某些特性（例如溶解度與酸鹼性）是物質的本性，不會因為來源或是多寡而改變。</w:t>
            </w:r>
          </w:p>
          <w:p w14:paraId="338DC1CA" w14:textId="77777777" w:rsidR="003328AA" w:rsidRPr="00ED5ED1" w:rsidRDefault="003328AA" w:rsidP="003328AA">
            <w:pPr>
              <w:rPr>
                <w:rFonts w:eastAsia="標楷體"/>
                <w:sz w:val="20"/>
                <w:szCs w:val="20"/>
              </w:rPr>
            </w:pPr>
            <w:r w:rsidRPr="00ED5ED1">
              <w:rPr>
                <w:rFonts w:eastAsia="標楷體"/>
                <w:sz w:val="20"/>
                <w:szCs w:val="20"/>
              </w:rPr>
              <w:lastRenderedPageBreak/>
              <w:t>6.</w:t>
            </w:r>
            <w:r w:rsidRPr="00ED5ED1">
              <w:rPr>
                <w:rFonts w:eastAsia="標楷體"/>
                <w:sz w:val="20"/>
                <w:szCs w:val="20"/>
              </w:rPr>
              <w:t>教師指導學生紀錄，實驗後進行小組討論，得出結果後上</w:t>
            </w:r>
            <w:proofErr w:type="gramStart"/>
            <w:r w:rsidRPr="00ED5ED1">
              <w:rPr>
                <w:rFonts w:eastAsia="標楷體"/>
                <w:sz w:val="20"/>
                <w:szCs w:val="20"/>
              </w:rPr>
              <w:t>臺</w:t>
            </w:r>
            <w:proofErr w:type="gramEnd"/>
            <w:r w:rsidRPr="00ED5ED1">
              <w:rPr>
                <w:rFonts w:eastAsia="標楷體"/>
                <w:sz w:val="20"/>
                <w:szCs w:val="20"/>
              </w:rPr>
              <w:t>發表。</w:t>
            </w:r>
          </w:p>
          <w:p w14:paraId="461F67D3" w14:textId="60504057" w:rsidR="003328AA" w:rsidRPr="004F4430" w:rsidRDefault="003328AA" w:rsidP="003328AA">
            <w:pPr>
              <w:rPr>
                <w:rFonts w:ascii="標楷體" w:eastAsia="標楷體" w:hAnsi="標楷體" w:cs="新細明體"/>
                <w:sz w:val="26"/>
                <w:szCs w:val="26"/>
              </w:rPr>
            </w:pPr>
            <w:r w:rsidRPr="00ED5ED1">
              <w:rPr>
                <w:rFonts w:eastAsia="標楷體"/>
                <w:sz w:val="20"/>
                <w:szCs w:val="20"/>
              </w:rPr>
              <w:t>7.</w:t>
            </w:r>
            <w:r w:rsidRPr="00ED5ED1">
              <w:rPr>
                <w:rFonts w:eastAsia="標楷體"/>
                <w:sz w:val="20"/>
                <w:szCs w:val="20"/>
              </w:rPr>
              <w:t>教師說明將不同</w:t>
            </w:r>
            <w:proofErr w:type="gramStart"/>
            <w:r w:rsidRPr="00ED5ED1">
              <w:rPr>
                <w:rFonts w:eastAsia="標楷體"/>
                <w:sz w:val="20"/>
                <w:szCs w:val="20"/>
              </w:rPr>
              <w:t>方式疊加運用</w:t>
            </w:r>
            <w:proofErr w:type="gramEnd"/>
            <w:r w:rsidRPr="00ED5ED1">
              <w:rPr>
                <w:rFonts w:eastAsia="標楷體"/>
                <w:sz w:val="20"/>
                <w:szCs w:val="20"/>
              </w:rPr>
              <w:t>後，能科學化的解決問題。</w:t>
            </w:r>
          </w:p>
        </w:tc>
        <w:tc>
          <w:tcPr>
            <w:tcW w:w="811" w:type="pct"/>
          </w:tcPr>
          <w:p w14:paraId="01C14145"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lastRenderedPageBreak/>
              <w:t>口頭評量</w:t>
            </w:r>
          </w:p>
          <w:p w14:paraId="6DF1AA9D"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3DDEF194" w14:textId="6B2B2BDE"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723EC48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6D0669F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2A1D5EB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43C653F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2A8EFB6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4A4F506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w:t>
            </w:r>
            <w:r>
              <w:rPr>
                <w:rFonts w:eastAsia="標楷體"/>
                <w:snapToGrid w:val="0"/>
                <w:sz w:val="20"/>
                <w:szCs w:val="20"/>
              </w:rPr>
              <w:t xml:space="preserve">E4 </w:t>
            </w:r>
            <w:r w:rsidRPr="0059284A">
              <w:rPr>
                <w:rFonts w:eastAsia="標楷體"/>
                <w:snapToGrid w:val="0"/>
                <w:sz w:val="20"/>
                <w:szCs w:val="20"/>
              </w:rPr>
              <w:t>參與規則的制定並遵守之。</w:t>
            </w:r>
          </w:p>
          <w:p w14:paraId="5FCC127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32ECA4D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3B7D790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57987A4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0F97B7E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4A76148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2EFE0DBB"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6361897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2FE44FF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64DD4CA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2CE69222" w14:textId="18D1FE1B"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77DE90D3" w14:textId="77777777" w:rsidTr="00097D6E">
        <w:trPr>
          <w:trHeight w:val="1272"/>
        </w:trPr>
        <w:tc>
          <w:tcPr>
            <w:tcW w:w="364" w:type="pct"/>
            <w:vAlign w:val="center"/>
          </w:tcPr>
          <w:p w14:paraId="0227032F"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14:paraId="3EA39B28"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2DB1E3F0" w14:textId="25842187" w:rsidR="003328AA" w:rsidRPr="004F4430" w:rsidRDefault="003328AA" w:rsidP="003328AA">
            <w:pPr>
              <w:jc w:val="center"/>
              <w:rPr>
                <w:rFonts w:ascii="標楷體" w:eastAsia="標楷體" w:hAnsi="標楷體"/>
                <w:sz w:val="26"/>
                <w:szCs w:val="26"/>
              </w:rPr>
            </w:pPr>
            <w:r w:rsidRPr="0059284A">
              <w:rPr>
                <w:rFonts w:eastAsia="標楷體"/>
                <w:sz w:val="20"/>
                <w:szCs w:val="20"/>
              </w:rPr>
              <w:t>活動</w:t>
            </w:r>
            <w:proofErr w:type="gramStart"/>
            <w:r w:rsidRPr="0059284A">
              <w:rPr>
                <w:rFonts w:eastAsia="標楷體"/>
                <w:sz w:val="20"/>
                <w:szCs w:val="20"/>
              </w:rPr>
              <w:t>三</w:t>
            </w:r>
            <w:proofErr w:type="gramEnd"/>
            <w:r w:rsidRPr="0059284A">
              <w:rPr>
                <w:rFonts w:eastAsia="標楷體"/>
                <w:sz w:val="20"/>
                <w:szCs w:val="20"/>
              </w:rPr>
              <w:t>如何利用材料特性辨認材料</w:t>
            </w:r>
          </w:p>
        </w:tc>
        <w:tc>
          <w:tcPr>
            <w:tcW w:w="749" w:type="pct"/>
            <w:gridSpan w:val="2"/>
            <w:tcBorders>
              <w:right w:val="single" w:sz="4" w:space="0" w:color="auto"/>
            </w:tcBorders>
          </w:tcPr>
          <w:p w14:paraId="4CA2F737"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p w14:paraId="22F2D30C" w14:textId="77777777" w:rsidR="003328AA" w:rsidRPr="00C77E4A" w:rsidRDefault="003328AA" w:rsidP="003328AA">
            <w:pPr>
              <w:rPr>
                <w:rFonts w:eastAsia="標楷體"/>
                <w:sz w:val="20"/>
                <w:szCs w:val="20"/>
              </w:rPr>
            </w:pPr>
            <w:r w:rsidRPr="00C77E4A">
              <w:rPr>
                <w:rFonts w:eastAsia="標楷體"/>
                <w:sz w:val="20"/>
                <w:szCs w:val="20"/>
              </w:rPr>
              <w:t>自</w:t>
            </w:r>
            <w:r w:rsidRPr="00C77E4A">
              <w:rPr>
                <w:rFonts w:eastAsia="標楷體"/>
                <w:sz w:val="20"/>
                <w:szCs w:val="20"/>
              </w:rPr>
              <w:t>-E-A3</w:t>
            </w:r>
            <w:r w:rsidRPr="00C77E4A">
              <w:rPr>
                <w:rFonts w:eastAsia="標楷體"/>
                <w:sz w:val="20"/>
                <w:szCs w:val="20"/>
              </w:rPr>
              <w:t>具備透過實地操作探究活動探索問題的能力，並能初步根據問題特性、資源的</w:t>
            </w:r>
            <w:proofErr w:type="gramStart"/>
            <w:r w:rsidRPr="00C77E4A">
              <w:rPr>
                <w:rFonts w:eastAsia="標楷體"/>
                <w:sz w:val="20"/>
                <w:szCs w:val="20"/>
              </w:rPr>
              <w:t>有無等因素</w:t>
            </w:r>
            <w:proofErr w:type="gramEnd"/>
            <w:r w:rsidRPr="00C77E4A">
              <w:rPr>
                <w:rFonts w:eastAsia="標楷體"/>
                <w:sz w:val="20"/>
                <w:szCs w:val="20"/>
              </w:rPr>
              <w:t>，規畫簡單步驟，操作適合學習階段的器材儀器、科技設備及資源，進行自然科學實驗。</w:t>
            </w:r>
          </w:p>
          <w:p w14:paraId="1C823B12" w14:textId="58973392"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-E-B1</w:t>
            </w:r>
            <w:r w:rsidRPr="00C77E4A">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tc>
        <w:tc>
          <w:tcPr>
            <w:tcW w:w="1385" w:type="pct"/>
            <w:gridSpan w:val="4"/>
            <w:tcBorders>
              <w:left w:val="single" w:sz="4" w:space="0" w:color="auto"/>
            </w:tcBorders>
          </w:tcPr>
          <w:p w14:paraId="4B0E1312" w14:textId="77777777" w:rsidR="003328AA" w:rsidRPr="00ED5ED1" w:rsidRDefault="003328AA" w:rsidP="003328AA">
            <w:pPr>
              <w:rPr>
                <w:rFonts w:eastAsia="標楷體"/>
                <w:sz w:val="20"/>
                <w:szCs w:val="20"/>
              </w:rPr>
            </w:pPr>
            <w:r w:rsidRPr="00ED5ED1">
              <w:rPr>
                <w:rFonts w:eastAsia="標楷體"/>
                <w:sz w:val="20"/>
                <w:szCs w:val="20"/>
              </w:rPr>
              <w:t>【活動</w:t>
            </w:r>
            <w:r w:rsidRPr="00ED5ED1">
              <w:rPr>
                <w:rFonts w:eastAsia="標楷體"/>
                <w:sz w:val="20"/>
                <w:szCs w:val="20"/>
              </w:rPr>
              <w:t>3-1</w:t>
            </w:r>
            <w:r w:rsidRPr="00ED5ED1">
              <w:rPr>
                <w:rFonts w:eastAsia="標楷體"/>
                <w:sz w:val="20"/>
                <w:szCs w:val="20"/>
              </w:rPr>
              <w:t>】讓我來辨認</w:t>
            </w:r>
          </w:p>
          <w:p w14:paraId="75FE7B64"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14:paraId="3ED0B413"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進行「辨識調味品和粉末材料」實驗。</w:t>
            </w:r>
          </w:p>
          <w:p w14:paraId="67990368" w14:textId="77777777" w:rsidR="003328AA" w:rsidRPr="00ED5ED1" w:rsidRDefault="003328AA" w:rsidP="003328AA">
            <w:pPr>
              <w:rPr>
                <w:rFonts w:eastAsia="標楷體"/>
                <w:sz w:val="20"/>
                <w:szCs w:val="20"/>
              </w:rPr>
            </w:pPr>
            <w:r w:rsidRPr="00ED5ED1">
              <w:rPr>
                <w:rFonts w:eastAsia="標楷體"/>
                <w:sz w:val="20"/>
                <w:szCs w:val="20"/>
              </w:rPr>
              <w:t>3.</w:t>
            </w:r>
            <w:r w:rsidRPr="00ED5ED1">
              <w:rPr>
                <w:rFonts w:eastAsia="標楷體"/>
                <w:sz w:val="20"/>
                <w:szCs w:val="20"/>
              </w:rPr>
              <w:t>教師營造探索情境，引導學生利用本單元所學，利用不同的物質各有其不同的特性，將幾樣同是白色的粉末鑑定與確認其成分。</w:t>
            </w:r>
          </w:p>
          <w:p w14:paraId="7424AA0F"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從活動</w:t>
            </w:r>
            <w:r w:rsidRPr="00ED5ED1">
              <w:rPr>
                <w:rFonts w:eastAsia="標楷體"/>
                <w:sz w:val="20"/>
                <w:szCs w:val="20"/>
              </w:rPr>
              <w:t>1</w:t>
            </w:r>
            <w:r w:rsidRPr="00ED5ED1">
              <w:rPr>
                <w:rFonts w:eastAsia="標楷體"/>
                <w:sz w:val="20"/>
                <w:szCs w:val="20"/>
              </w:rPr>
              <w:t>、</w:t>
            </w:r>
            <w:r w:rsidRPr="00ED5ED1">
              <w:rPr>
                <w:rFonts w:eastAsia="標楷體"/>
                <w:sz w:val="20"/>
                <w:szCs w:val="20"/>
              </w:rPr>
              <w:t>2</w:t>
            </w:r>
            <w:r w:rsidRPr="00ED5ED1">
              <w:rPr>
                <w:rFonts w:eastAsia="標楷體"/>
                <w:sz w:val="20"/>
                <w:szCs w:val="20"/>
              </w:rPr>
              <w:t>所學，利用感官、溶解度與酸鹼性分辨其成分：</w:t>
            </w:r>
          </w:p>
          <w:p w14:paraId="3D9CF643"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先以感官確認不同調味品和粉末材料的部分特性，例如顏色、</w:t>
            </w:r>
            <w:proofErr w:type="gramStart"/>
            <w:r w:rsidRPr="00ED5ED1">
              <w:rPr>
                <w:rFonts w:eastAsia="標楷體"/>
                <w:sz w:val="20"/>
                <w:szCs w:val="20"/>
              </w:rPr>
              <w:t>搓聞的</w:t>
            </w:r>
            <w:proofErr w:type="gramEnd"/>
            <w:r w:rsidRPr="00ED5ED1">
              <w:rPr>
                <w:rFonts w:eastAsia="標楷體"/>
                <w:sz w:val="20"/>
                <w:szCs w:val="20"/>
              </w:rPr>
              <w:t>氣味等。</w:t>
            </w:r>
          </w:p>
          <w:p w14:paraId="49A04912" w14:textId="77777777" w:rsidR="003328AA" w:rsidRPr="00ED5ED1" w:rsidRDefault="003328AA" w:rsidP="003328AA">
            <w:pPr>
              <w:rPr>
                <w:rFonts w:eastAsia="標楷體"/>
                <w:sz w:val="20"/>
                <w:szCs w:val="20"/>
              </w:rPr>
            </w:pPr>
            <w:r w:rsidRPr="00ED5ED1">
              <w:rPr>
                <w:rFonts w:eastAsia="標楷體"/>
                <w:sz w:val="20"/>
                <w:szCs w:val="20"/>
              </w:rPr>
              <w:t>(2)</w:t>
            </w:r>
            <w:r w:rsidRPr="00ED5ED1">
              <w:rPr>
                <w:rFonts w:eastAsia="標楷體"/>
                <w:sz w:val="20"/>
                <w:szCs w:val="20"/>
              </w:rPr>
              <w:t>將粉末加入水中，測試它們會不會溶解。</w:t>
            </w:r>
          </w:p>
          <w:p w14:paraId="2520247D" w14:textId="77777777" w:rsidR="003328AA" w:rsidRPr="00ED5ED1" w:rsidRDefault="003328AA" w:rsidP="003328AA">
            <w:pPr>
              <w:rPr>
                <w:rFonts w:eastAsia="標楷體"/>
                <w:sz w:val="20"/>
                <w:szCs w:val="20"/>
              </w:rPr>
            </w:pPr>
            <w:r w:rsidRPr="00ED5ED1">
              <w:rPr>
                <w:rFonts w:eastAsia="標楷體"/>
                <w:sz w:val="20"/>
                <w:szCs w:val="20"/>
              </w:rPr>
              <w:t>(3)</w:t>
            </w:r>
            <w:proofErr w:type="gramStart"/>
            <w:r w:rsidRPr="00ED5ED1">
              <w:rPr>
                <w:rFonts w:eastAsia="標楷體"/>
                <w:sz w:val="20"/>
                <w:szCs w:val="20"/>
              </w:rPr>
              <w:t>如果能溶於</w:t>
            </w:r>
            <w:proofErr w:type="gramEnd"/>
            <w:r w:rsidRPr="00ED5ED1">
              <w:rPr>
                <w:rFonts w:eastAsia="標楷體"/>
                <w:sz w:val="20"/>
                <w:szCs w:val="20"/>
              </w:rPr>
              <w:t>水，再加入紫色高麗菜汁，觀察顏色的變化。</w:t>
            </w:r>
          </w:p>
          <w:p w14:paraId="5D2486EE" w14:textId="77777777" w:rsidR="003328AA" w:rsidRPr="00ED5ED1" w:rsidRDefault="003328AA" w:rsidP="003328AA">
            <w:pPr>
              <w:rPr>
                <w:rFonts w:eastAsia="標楷體"/>
                <w:sz w:val="20"/>
                <w:szCs w:val="20"/>
              </w:rPr>
            </w:pPr>
            <w:r w:rsidRPr="00ED5ED1">
              <w:rPr>
                <w:rFonts w:eastAsia="標楷體"/>
                <w:sz w:val="20"/>
                <w:szCs w:val="20"/>
              </w:rPr>
              <w:t>(4)</w:t>
            </w:r>
            <w:r w:rsidRPr="00ED5ED1">
              <w:rPr>
                <w:rFonts w:eastAsia="標楷體"/>
                <w:sz w:val="20"/>
                <w:szCs w:val="20"/>
              </w:rPr>
              <w:t>不能溶解的粉末，不須再加入紫色高麗菜汁。</w:t>
            </w:r>
          </w:p>
          <w:p w14:paraId="5D594927" w14:textId="77777777" w:rsidR="003328AA" w:rsidRPr="00ED5ED1" w:rsidRDefault="003328AA" w:rsidP="003328AA">
            <w:pPr>
              <w:rPr>
                <w:rFonts w:eastAsia="標楷體"/>
                <w:sz w:val="20"/>
                <w:szCs w:val="20"/>
              </w:rPr>
            </w:pPr>
            <w:r w:rsidRPr="00ED5ED1">
              <w:rPr>
                <w:rFonts w:eastAsia="標楷體"/>
                <w:sz w:val="20"/>
                <w:szCs w:val="20"/>
              </w:rPr>
              <w:t>5.</w:t>
            </w:r>
            <w:r w:rsidRPr="00ED5ED1">
              <w:rPr>
                <w:rFonts w:eastAsia="標楷體"/>
                <w:sz w:val="20"/>
                <w:szCs w:val="20"/>
              </w:rPr>
              <w:t>某些特性（例如溶解度與酸鹼性）是物質的本性，不會因為來源或是多寡而改變。</w:t>
            </w:r>
          </w:p>
          <w:p w14:paraId="45583E33" w14:textId="77777777" w:rsidR="003328AA" w:rsidRPr="00ED5ED1" w:rsidRDefault="003328AA" w:rsidP="003328AA">
            <w:pPr>
              <w:rPr>
                <w:rFonts w:eastAsia="標楷體"/>
                <w:sz w:val="20"/>
                <w:szCs w:val="20"/>
              </w:rPr>
            </w:pPr>
            <w:r w:rsidRPr="00ED5ED1">
              <w:rPr>
                <w:rFonts w:eastAsia="標楷體"/>
                <w:sz w:val="20"/>
                <w:szCs w:val="20"/>
              </w:rPr>
              <w:t>6.</w:t>
            </w:r>
            <w:r w:rsidRPr="00ED5ED1">
              <w:rPr>
                <w:rFonts w:eastAsia="標楷體"/>
                <w:sz w:val="20"/>
                <w:szCs w:val="20"/>
              </w:rPr>
              <w:t>教師指導學生紀錄，實驗後進行小組討論，得出結果後上</w:t>
            </w:r>
            <w:proofErr w:type="gramStart"/>
            <w:r w:rsidRPr="00ED5ED1">
              <w:rPr>
                <w:rFonts w:eastAsia="標楷體"/>
                <w:sz w:val="20"/>
                <w:szCs w:val="20"/>
              </w:rPr>
              <w:t>臺</w:t>
            </w:r>
            <w:proofErr w:type="gramEnd"/>
            <w:r w:rsidRPr="00ED5ED1">
              <w:rPr>
                <w:rFonts w:eastAsia="標楷體"/>
                <w:sz w:val="20"/>
                <w:szCs w:val="20"/>
              </w:rPr>
              <w:t>發表。</w:t>
            </w:r>
          </w:p>
          <w:p w14:paraId="4B20D397" w14:textId="65570CFB" w:rsidR="003328AA" w:rsidRPr="004F4430" w:rsidRDefault="003328AA" w:rsidP="003328AA">
            <w:pPr>
              <w:rPr>
                <w:rFonts w:ascii="標楷體" w:eastAsia="標楷體" w:hAnsi="標楷體" w:cs="新細明體"/>
                <w:sz w:val="26"/>
                <w:szCs w:val="26"/>
              </w:rPr>
            </w:pPr>
            <w:r w:rsidRPr="00ED5ED1">
              <w:rPr>
                <w:rFonts w:eastAsia="標楷體"/>
                <w:sz w:val="20"/>
                <w:szCs w:val="20"/>
              </w:rPr>
              <w:t>7.</w:t>
            </w:r>
            <w:r w:rsidRPr="00ED5ED1">
              <w:rPr>
                <w:rFonts w:eastAsia="標楷體"/>
                <w:sz w:val="20"/>
                <w:szCs w:val="20"/>
              </w:rPr>
              <w:t>教師說明將不同</w:t>
            </w:r>
            <w:proofErr w:type="gramStart"/>
            <w:r w:rsidRPr="00ED5ED1">
              <w:rPr>
                <w:rFonts w:eastAsia="標楷體"/>
                <w:sz w:val="20"/>
                <w:szCs w:val="20"/>
              </w:rPr>
              <w:t>方式疊加運用</w:t>
            </w:r>
            <w:proofErr w:type="gramEnd"/>
            <w:r w:rsidRPr="00ED5ED1">
              <w:rPr>
                <w:rFonts w:eastAsia="標楷體"/>
                <w:sz w:val="20"/>
                <w:szCs w:val="20"/>
              </w:rPr>
              <w:t>後，能科學化的解決問題。</w:t>
            </w:r>
          </w:p>
        </w:tc>
        <w:tc>
          <w:tcPr>
            <w:tcW w:w="811" w:type="pct"/>
          </w:tcPr>
          <w:p w14:paraId="5799ECF2"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口頭評量</w:t>
            </w:r>
          </w:p>
          <w:p w14:paraId="4723F21B" w14:textId="77777777" w:rsidR="003328AA" w:rsidRPr="0059284A" w:rsidRDefault="003328AA" w:rsidP="003328AA">
            <w:pPr>
              <w:spacing w:line="0" w:lineRule="atLeast"/>
              <w:jc w:val="both"/>
              <w:rPr>
                <w:rFonts w:ascii="標楷體" w:eastAsia="標楷體" w:hAnsi="標楷體"/>
                <w:snapToGrid w:val="0"/>
                <w:sz w:val="20"/>
                <w:szCs w:val="20"/>
              </w:rPr>
            </w:pPr>
            <w:r w:rsidRPr="0059284A">
              <w:rPr>
                <w:rFonts w:eastAsia="標楷體"/>
                <w:snapToGrid w:val="0"/>
                <w:sz w:val="20"/>
                <w:szCs w:val="20"/>
              </w:rPr>
              <w:t>實作評量</w:t>
            </w:r>
          </w:p>
          <w:p w14:paraId="45622E95" w14:textId="490BC8C1"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習作評量</w:t>
            </w:r>
          </w:p>
        </w:tc>
        <w:tc>
          <w:tcPr>
            <w:tcW w:w="1028" w:type="pct"/>
          </w:tcPr>
          <w:p w14:paraId="642170D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1F4164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59284A">
              <w:rPr>
                <w:rFonts w:eastAsia="標楷體"/>
                <w:snapToGrid w:val="0"/>
                <w:sz w:val="20"/>
                <w:szCs w:val="20"/>
              </w:rPr>
              <w:t>覺察性別角色的刻板印象，了解家庭、學校與職業的分工，不應受性別的限制。</w:t>
            </w:r>
          </w:p>
          <w:p w14:paraId="3C07273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7977394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59284A">
              <w:rPr>
                <w:rFonts w:eastAsia="標楷體"/>
                <w:snapToGrid w:val="0"/>
                <w:sz w:val="20"/>
                <w:szCs w:val="20"/>
              </w:rPr>
              <w:t>具備與他人團隊合作的能力。</w:t>
            </w:r>
          </w:p>
          <w:p w14:paraId="6DDD0E4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【法治教育】</w:t>
            </w:r>
          </w:p>
          <w:p w14:paraId="547A216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法</w:t>
            </w:r>
            <w:r>
              <w:rPr>
                <w:rFonts w:eastAsia="標楷體"/>
                <w:snapToGrid w:val="0"/>
                <w:sz w:val="20"/>
                <w:szCs w:val="20"/>
              </w:rPr>
              <w:t xml:space="preserve">E4 </w:t>
            </w:r>
            <w:r w:rsidRPr="0059284A">
              <w:rPr>
                <w:rFonts w:eastAsia="標楷體"/>
                <w:snapToGrid w:val="0"/>
                <w:sz w:val="20"/>
                <w:szCs w:val="20"/>
              </w:rPr>
              <w:t>參與規則的制定並遵守之。</w:t>
            </w:r>
          </w:p>
          <w:p w14:paraId="6C600AE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3B8F8A1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59284A">
              <w:rPr>
                <w:rFonts w:eastAsia="標楷體"/>
                <w:snapToGrid w:val="0"/>
                <w:sz w:val="20"/>
                <w:szCs w:val="20"/>
              </w:rPr>
              <w:t>利用資訊科技分享學習資源與心得。</w:t>
            </w:r>
          </w:p>
          <w:p w14:paraId="0CB0D77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59284A">
              <w:rPr>
                <w:rFonts w:eastAsia="標楷體"/>
                <w:snapToGrid w:val="0"/>
                <w:sz w:val="20"/>
                <w:szCs w:val="20"/>
              </w:rPr>
              <w:t>建立康健的數位使用習慣與態度。</w:t>
            </w:r>
          </w:p>
          <w:p w14:paraId="7745CA0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4B64C01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59284A">
              <w:rPr>
                <w:rFonts w:eastAsia="標楷體"/>
                <w:snapToGrid w:val="0"/>
                <w:sz w:val="20"/>
                <w:szCs w:val="20"/>
              </w:rPr>
              <w:t>探討日常生活應該注意的安全。</w:t>
            </w:r>
          </w:p>
          <w:p w14:paraId="732B1AA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57AB98F8"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59284A">
              <w:rPr>
                <w:rFonts w:eastAsia="標楷體"/>
                <w:snapToGrid w:val="0"/>
                <w:sz w:val="20"/>
                <w:szCs w:val="20"/>
              </w:rPr>
              <w:t>學習解決問題與做決定的能力。</w:t>
            </w:r>
          </w:p>
          <w:p w14:paraId="6D18436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56DF849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57ED6BB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62A1E517" w14:textId="4A4B3349"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r w:rsidR="003328AA" w:rsidRPr="004F4430" w14:paraId="4B767AC4" w14:textId="77777777" w:rsidTr="00097D6E">
        <w:trPr>
          <w:trHeight w:val="1119"/>
        </w:trPr>
        <w:tc>
          <w:tcPr>
            <w:tcW w:w="364" w:type="pct"/>
            <w:vAlign w:val="center"/>
          </w:tcPr>
          <w:p w14:paraId="3066D6F4"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14:paraId="59070345" w14:textId="77777777" w:rsidR="003328AA" w:rsidRPr="0059284A" w:rsidRDefault="003328AA" w:rsidP="003328AA">
            <w:pPr>
              <w:spacing w:line="0" w:lineRule="atLeast"/>
              <w:ind w:left="57" w:firstLine="40"/>
              <w:contextualSpacing/>
              <w:mirrorIndents/>
              <w:jc w:val="center"/>
              <w:rPr>
                <w:rFonts w:ascii="標楷體" w:eastAsia="標楷體" w:hAnsi="標楷體"/>
                <w:sz w:val="20"/>
                <w:szCs w:val="20"/>
              </w:rPr>
            </w:pPr>
            <w:r w:rsidRPr="0059284A">
              <w:rPr>
                <w:rFonts w:eastAsia="標楷體"/>
                <w:sz w:val="20"/>
                <w:szCs w:val="20"/>
              </w:rPr>
              <w:t>第四單元廚房裡的科學</w:t>
            </w:r>
          </w:p>
          <w:p w14:paraId="7451227C" w14:textId="7D1555FD" w:rsidR="003328AA" w:rsidRPr="004F4430" w:rsidRDefault="003328AA" w:rsidP="003328AA">
            <w:pPr>
              <w:jc w:val="center"/>
              <w:rPr>
                <w:rFonts w:ascii="標楷體" w:eastAsia="標楷體" w:hAnsi="標楷體"/>
                <w:sz w:val="26"/>
                <w:szCs w:val="26"/>
              </w:rPr>
            </w:pPr>
            <w:r w:rsidRPr="0059284A">
              <w:rPr>
                <w:rFonts w:eastAsia="標楷體"/>
                <w:sz w:val="20"/>
                <w:szCs w:val="20"/>
              </w:rPr>
              <w:t>活動</w:t>
            </w:r>
            <w:proofErr w:type="gramStart"/>
            <w:r w:rsidRPr="0059284A">
              <w:rPr>
                <w:rFonts w:eastAsia="標楷體"/>
                <w:sz w:val="20"/>
                <w:szCs w:val="20"/>
              </w:rPr>
              <w:t>三</w:t>
            </w:r>
            <w:proofErr w:type="gramEnd"/>
            <w:r w:rsidRPr="0059284A">
              <w:rPr>
                <w:rFonts w:eastAsia="標楷體"/>
                <w:sz w:val="20"/>
                <w:szCs w:val="20"/>
              </w:rPr>
              <w:t>如何利用材料特性辨認材料</w:t>
            </w:r>
          </w:p>
        </w:tc>
        <w:tc>
          <w:tcPr>
            <w:tcW w:w="749" w:type="pct"/>
            <w:gridSpan w:val="2"/>
            <w:tcBorders>
              <w:right w:val="single" w:sz="4" w:space="0" w:color="auto"/>
            </w:tcBorders>
          </w:tcPr>
          <w:p w14:paraId="67A4D2B3" w14:textId="3BA25B6E" w:rsidR="003328AA" w:rsidRPr="004F4430" w:rsidRDefault="003328AA" w:rsidP="003328AA">
            <w:pPr>
              <w:rPr>
                <w:rFonts w:ascii="標楷體" w:eastAsia="標楷體" w:hAnsi="標楷體" w:cs="新細明體"/>
                <w:sz w:val="26"/>
                <w:szCs w:val="26"/>
              </w:rPr>
            </w:pPr>
            <w:r w:rsidRPr="00C77E4A">
              <w:rPr>
                <w:rFonts w:eastAsia="標楷體"/>
                <w:sz w:val="20"/>
                <w:szCs w:val="20"/>
              </w:rPr>
              <w:t>自</w:t>
            </w:r>
            <w:r w:rsidRPr="00C77E4A">
              <w:rPr>
                <w:rFonts w:eastAsia="標楷體"/>
                <w:sz w:val="20"/>
                <w:szCs w:val="20"/>
              </w:rPr>
              <w:t>-E-A1</w:t>
            </w:r>
            <w:r w:rsidRPr="00C77E4A">
              <w:rPr>
                <w:rFonts w:eastAsia="標楷體"/>
                <w:sz w:val="20"/>
                <w:szCs w:val="20"/>
              </w:rPr>
              <w:t>能運用五官，敏銳的觀察周遭環境，保持好奇心、想像力持續探索自然。</w:t>
            </w:r>
          </w:p>
        </w:tc>
        <w:tc>
          <w:tcPr>
            <w:tcW w:w="1385" w:type="pct"/>
            <w:gridSpan w:val="4"/>
            <w:tcBorders>
              <w:left w:val="single" w:sz="4" w:space="0" w:color="auto"/>
            </w:tcBorders>
          </w:tcPr>
          <w:p w14:paraId="41FB5A80" w14:textId="77777777" w:rsidR="003328AA" w:rsidRPr="00ED5ED1" w:rsidRDefault="003328AA" w:rsidP="003328AA">
            <w:pPr>
              <w:rPr>
                <w:rFonts w:eastAsia="標楷體"/>
                <w:sz w:val="20"/>
                <w:szCs w:val="20"/>
              </w:rPr>
            </w:pPr>
            <w:r w:rsidRPr="00ED5ED1">
              <w:rPr>
                <w:rFonts w:eastAsia="標楷體"/>
                <w:sz w:val="20"/>
                <w:szCs w:val="20"/>
              </w:rPr>
              <w:t>【科學閱讀】只用水就能去除</w:t>
            </w:r>
            <w:proofErr w:type="gramStart"/>
            <w:r w:rsidRPr="00ED5ED1">
              <w:rPr>
                <w:rFonts w:eastAsia="標楷體"/>
                <w:sz w:val="20"/>
                <w:szCs w:val="20"/>
              </w:rPr>
              <w:t>髒</w:t>
            </w:r>
            <w:proofErr w:type="gramEnd"/>
            <w:r w:rsidRPr="00ED5ED1">
              <w:rPr>
                <w:rFonts w:eastAsia="標楷體"/>
                <w:sz w:val="20"/>
                <w:szCs w:val="20"/>
              </w:rPr>
              <w:t>汙嗎？</w:t>
            </w:r>
          </w:p>
          <w:p w14:paraId="62CBB850" w14:textId="77777777" w:rsidR="003328AA" w:rsidRPr="00ED5ED1" w:rsidRDefault="003328AA" w:rsidP="003328AA">
            <w:pPr>
              <w:rPr>
                <w:rFonts w:eastAsia="標楷體"/>
                <w:sz w:val="20"/>
                <w:szCs w:val="20"/>
              </w:rPr>
            </w:pPr>
            <w:r w:rsidRPr="00ED5ED1">
              <w:rPr>
                <w:rFonts w:eastAsia="標楷體"/>
                <w:sz w:val="20"/>
                <w:szCs w:val="20"/>
              </w:rPr>
              <w:t>1.</w:t>
            </w:r>
            <w:r w:rsidRPr="00ED5ED1">
              <w:rPr>
                <w:rFonts w:eastAsia="標楷體"/>
                <w:sz w:val="20"/>
                <w:szCs w:val="20"/>
              </w:rPr>
              <w:t>說明水不能溶解所有物質，介紹常用來清潔</w:t>
            </w:r>
            <w:proofErr w:type="gramStart"/>
            <w:r w:rsidRPr="00ED5ED1">
              <w:rPr>
                <w:rFonts w:eastAsia="標楷體"/>
                <w:sz w:val="20"/>
                <w:szCs w:val="20"/>
              </w:rPr>
              <w:t>髒</w:t>
            </w:r>
            <w:proofErr w:type="gramEnd"/>
            <w:r w:rsidRPr="00ED5ED1">
              <w:rPr>
                <w:rFonts w:eastAsia="標楷體"/>
                <w:sz w:val="20"/>
                <w:szCs w:val="20"/>
              </w:rPr>
              <w:t>汙</w:t>
            </w:r>
            <w:r w:rsidRPr="00ED5ED1">
              <w:rPr>
                <w:rFonts w:eastAsia="標楷體"/>
                <w:sz w:val="20"/>
                <w:szCs w:val="20"/>
              </w:rPr>
              <w:t>──</w:t>
            </w:r>
            <w:r w:rsidRPr="00ED5ED1">
              <w:rPr>
                <w:rFonts w:eastAsia="標楷體"/>
                <w:sz w:val="20"/>
                <w:szCs w:val="20"/>
              </w:rPr>
              <w:t>肥皂或洗碗精的去汙原理。</w:t>
            </w:r>
          </w:p>
          <w:p w14:paraId="39340D58" w14:textId="3C6AD0C5" w:rsidR="003328AA" w:rsidRPr="004F4430" w:rsidRDefault="003328AA" w:rsidP="003328AA">
            <w:pPr>
              <w:rPr>
                <w:rFonts w:ascii="標楷體" w:eastAsia="標楷體" w:hAnsi="標楷體" w:cs="新細明體"/>
                <w:sz w:val="26"/>
                <w:szCs w:val="26"/>
              </w:rPr>
            </w:pPr>
            <w:r w:rsidRPr="00ED5ED1">
              <w:rPr>
                <w:rFonts w:eastAsia="標楷體"/>
                <w:sz w:val="20"/>
                <w:szCs w:val="20"/>
              </w:rPr>
              <w:t>2.</w:t>
            </w:r>
            <w:r w:rsidRPr="00ED5ED1">
              <w:rPr>
                <w:rFonts w:eastAsia="標楷體"/>
                <w:sz w:val="20"/>
                <w:szCs w:val="20"/>
              </w:rPr>
              <w:t>說明小蘇打粉、</w:t>
            </w:r>
            <w:proofErr w:type="gramStart"/>
            <w:r w:rsidRPr="00ED5ED1">
              <w:rPr>
                <w:rFonts w:eastAsia="標楷體"/>
                <w:sz w:val="20"/>
                <w:szCs w:val="20"/>
              </w:rPr>
              <w:t>檸檬酸粉溶於</w:t>
            </w:r>
            <w:proofErr w:type="gramEnd"/>
            <w:r w:rsidRPr="00ED5ED1">
              <w:rPr>
                <w:rFonts w:eastAsia="標楷體"/>
                <w:sz w:val="20"/>
                <w:szCs w:val="20"/>
              </w:rPr>
              <w:t>水後都能幫助清潔。</w:t>
            </w:r>
          </w:p>
        </w:tc>
        <w:tc>
          <w:tcPr>
            <w:tcW w:w="811" w:type="pct"/>
          </w:tcPr>
          <w:p w14:paraId="1CF0CD86" w14:textId="68D7EB22" w:rsidR="003328AA" w:rsidRPr="004F4430" w:rsidRDefault="003328AA" w:rsidP="003328AA">
            <w:pPr>
              <w:rPr>
                <w:rFonts w:ascii="標楷體" w:eastAsia="標楷體" w:hAnsi="標楷體" w:cs="新細明體"/>
                <w:sz w:val="26"/>
                <w:szCs w:val="26"/>
              </w:rPr>
            </w:pPr>
            <w:r w:rsidRPr="0059284A">
              <w:rPr>
                <w:rFonts w:eastAsia="標楷體"/>
                <w:snapToGrid w:val="0"/>
                <w:sz w:val="20"/>
                <w:szCs w:val="20"/>
              </w:rPr>
              <w:t>口頭評量</w:t>
            </w:r>
          </w:p>
        </w:tc>
        <w:tc>
          <w:tcPr>
            <w:tcW w:w="1028" w:type="pct"/>
          </w:tcPr>
          <w:p w14:paraId="3E6461D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【閱讀素養教育】</w:t>
            </w:r>
          </w:p>
          <w:p w14:paraId="2C09B9C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59284A">
              <w:rPr>
                <w:rFonts w:eastAsia="標楷體"/>
                <w:snapToGrid w:val="0"/>
                <w:sz w:val="20"/>
                <w:szCs w:val="20"/>
              </w:rPr>
              <w:t>認識一般生活情境中需要使用的，以及學習學科基礎知識所應具備的字詞彙。</w:t>
            </w:r>
          </w:p>
          <w:p w14:paraId="0C284D1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59284A">
              <w:rPr>
                <w:rFonts w:eastAsia="標楷體"/>
                <w:snapToGrid w:val="0"/>
                <w:sz w:val="20"/>
                <w:szCs w:val="20"/>
              </w:rPr>
              <w:t>中高年級後需發展長篇文本的閱讀理解能力。</w:t>
            </w:r>
          </w:p>
          <w:p w14:paraId="5D095E60" w14:textId="0121A693"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59284A">
              <w:rPr>
                <w:rFonts w:eastAsia="標楷體"/>
                <w:snapToGrid w:val="0"/>
                <w:sz w:val="20"/>
                <w:szCs w:val="20"/>
              </w:rPr>
              <w:t>培養喜愛閱讀的態度。</w:t>
            </w:r>
          </w:p>
        </w:tc>
      </w:tr>
    </w:tbl>
    <w:p w14:paraId="1B508EA4" w14:textId="77777777" w:rsidR="00DC4BFB" w:rsidRPr="004F4430" w:rsidRDefault="00DC4BFB" w:rsidP="005A5B68">
      <w:pPr>
        <w:jc w:val="center"/>
        <w:rPr>
          <w:rFonts w:ascii="標楷體" w:eastAsia="標楷體" w:hAnsi="標楷體"/>
        </w:rPr>
      </w:pPr>
    </w:p>
    <w:p w14:paraId="7C7CF075" w14:textId="77777777" w:rsidR="00DC4BFB" w:rsidRPr="004F4430" w:rsidRDefault="00DC4BFB">
      <w:pPr>
        <w:rPr>
          <w:rFonts w:ascii="標楷體" w:eastAsia="標楷體" w:hAnsi="標楷體"/>
        </w:rPr>
      </w:pPr>
      <w:r w:rsidRPr="004F4430">
        <w:rPr>
          <w:rFonts w:ascii="標楷體" w:eastAsia="標楷體" w:hAnsi="標楷體"/>
        </w:rPr>
        <w:br w:type="page"/>
      </w:r>
    </w:p>
    <w:p w14:paraId="6021B243" w14:textId="613C65F1"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4F2912">
        <w:rPr>
          <w:rFonts w:ascii="標楷體" w:eastAsia="標楷體" w:hAnsi="標楷體" w:hint="eastAsia"/>
          <w:b/>
          <w:sz w:val="30"/>
          <w:szCs w:val="30"/>
        </w:rPr>
        <w:t>竹山鎮社寮國民小學</w:t>
      </w:r>
      <w:r w:rsidR="00E93154"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07C094A0"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A1A4FD8" w14:textId="77777777" w:rsidTr="00C576CF">
        <w:trPr>
          <w:trHeight w:val="680"/>
        </w:trPr>
        <w:tc>
          <w:tcPr>
            <w:tcW w:w="1375" w:type="dxa"/>
            <w:vAlign w:val="center"/>
          </w:tcPr>
          <w:p w14:paraId="02128144" w14:textId="77777777"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1AF5B797" w14:textId="189BD662" w:rsidR="00C576CF" w:rsidRPr="000C5186" w:rsidRDefault="003328AA" w:rsidP="00855E9B">
            <w:pPr>
              <w:rPr>
                <w:rFonts w:ascii="標楷體" w:eastAsia="標楷體" w:hAnsi="標楷體"/>
                <w:sz w:val="28"/>
                <w:shd w:val="pct15" w:color="auto" w:fill="FFFFFF"/>
              </w:rPr>
            </w:pPr>
            <w:r>
              <w:rPr>
                <w:rFonts w:ascii="標楷體" w:eastAsia="標楷體" w:hAnsi="標楷體" w:hint="eastAsia"/>
                <w:sz w:val="28"/>
              </w:rPr>
              <w:t>自然科學</w:t>
            </w:r>
          </w:p>
        </w:tc>
        <w:tc>
          <w:tcPr>
            <w:tcW w:w="2126" w:type="dxa"/>
            <w:vAlign w:val="center"/>
          </w:tcPr>
          <w:p w14:paraId="5F90E3F0"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48554FD" w14:textId="0733CB72"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proofErr w:type="gramStart"/>
            <w:r w:rsidR="00A0519B">
              <w:rPr>
                <w:rFonts w:ascii="標楷體" w:eastAsia="標楷體" w:hAnsi="標楷體" w:hint="eastAsia"/>
                <w:sz w:val="28"/>
              </w:rPr>
              <w:t>三</w:t>
            </w:r>
            <w:proofErr w:type="gramEnd"/>
            <w:r w:rsidRPr="004F4430">
              <w:rPr>
                <w:rFonts w:ascii="標楷體" w:eastAsia="標楷體" w:hAnsi="標楷體" w:hint="eastAsia"/>
                <w:sz w:val="28"/>
              </w:rPr>
              <w:t>年級，共</w:t>
            </w:r>
            <w:r w:rsidR="00E93154" w:rsidRPr="00E93154">
              <w:rPr>
                <w:rFonts w:ascii="標楷體" w:eastAsia="標楷體" w:hAnsi="標楷體" w:hint="eastAsia"/>
                <w:sz w:val="28"/>
                <w:u w:val="single"/>
              </w:rPr>
              <w:t>2</w:t>
            </w:r>
            <w:r w:rsidRPr="004F4430">
              <w:rPr>
                <w:rFonts w:ascii="標楷體" w:eastAsia="標楷體" w:hAnsi="標楷體" w:hint="eastAsia"/>
                <w:sz w:val="28"/>
              </w:rPr>
              <w:t>班</w:t>
            </w:r>
          </w:p>
        </w:tc>
      </w:tr>
      <w:tr w:rsidR="00C576CF" w:rsidRPr="004F4430" w14:paraId="524C058A" w14:textId="77777777" w:rsidTr="00C576CF">
        <w:trPr>
          <w:trHeight w:val="680"/>
        </w:trPr>
        <w:tc>
          <w:tcPr>
            <w:tcW w:w="1375" w:type="dxa"/>
            <w:vAlign w:val="center"/>
          </w:tcPr>
          <w:p w14:paraId="7E75D473" w14:textId="77777777"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09644ED2" w14:textId="131612C8" w:rsidR="00C576CF" w:rsidRPr="004F4430" w:rsidRDefault="00E93154" w:rsidP="00855E9B">
            <w:pPr>
              <w:rPr>
                <w:rFonts w:ascii="標楷體" w:eastAsia="標楷體" w:hAnsi="標楷體"/>
                <w:sz w:val="28"/>
              </w:rPr>
            </w:pPr>
            <w:r>
              <w:rPr>
                <w:rFonts w:ascii="標楷體" w:eastAsia="標楷體" w:hAnsi="標楷體" w:hint="eastAsia"/>
                <w:sz w:val="28"/>
              </w:rPr>
              <w:t>許淑媚</w:t>
            </w:r>
          </w:p>
        </w:tc>
        <w:tc>
          <w:tcPr>
            <w:tcW w:w="2126" w:type="dxa"/>
            <w:vAlign w:val="center"/>
          </w:tcPr>
          <w:p w14:paraId="68307852"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2684DE2C" w14:textId="73E226AB"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w:t>
            </w:r>
            <w:r w:rsidR="003328AA" w:rsidRPr="00E93154">
              <w:rPr>
                <w:rFonts w:ascii="標楷體" w:eastAsia="標楷體" w:hAnsi="標楷體" w:hint="eastAsia"/>
                <w:sz w:val="28"/>
                <w:u w:val="single"/>
              </w:rPr>
              <w:t>3</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w:t>
            </w:r>
            <w:r w:rsidR="00AD18E1" w:rsidRPr="00E93154">
              <w:rPr>
                <w:rFonts w:ascii="標楷體" w:eastAsia="標楷體" w:hAnsi="標楷體" w:hint="eastAsia"/>
                <w:sz w:val="28"/>
                <w:u w:val="single"/>
              </w:rPr>
              <w:t>20</w:t>
            </w:r>
            <w:r w:rsidRPr="004F4430">
              <w:rPr>
                <w:rFonts w:ascii="標楷體" w:eastAsia="標楷體" w:hAnsi="標楷體" w:hint="eastAsia"/>
                <w:sz w:val="28"/>
              </w:rPr>
              <w:t>週，共</w:t>
            </w:r>
            <w:bookmarkStart w:id="0" w:name="_GoBack"/>
            <w:r w:rsidR="003328AA" w:rsidRPr="00E93154">
              <w:rPr>
                <w:rFonts w:ascii="標楷體" w:eastAsia="標楷體" w:hAnsi="標楷體" w:hint="eastAsia"/>
                <w:sz w:val="28"/>
                <w:u w:val="single"/>
              </w:rPr>
              <w:t>60</w:t>
            </w:r>
            <w:bookmarkEnd w:id="0"/>
            <w:r w:rsidRPr="004F4430">
              <w:rPr>
                <w:rFonts w:ascii="標楷體" w:eastAsia="標楷體" w:hAnsi="標楷體" w:hint="eastAsia"/>
                <w:sz w:val="28"/>
              </w:rPr>
              <w:t>節</w:t>
            </w:r>
          </w:p>
        </w:tc>
      </w:tr>
    </w:tbl>
    <w:p w14:paraId="497D6AE1"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14:paraId="4673193F" w14:textId="77777777" w:rsidTr="00855E9B">
        <w:trPr>
          <w:trHeight w:val="1648"/>
        </w:trPr>
        <w:tc>
          <w:tcPr>
            <w:tcW w:w="5000" w:type="pct"/>
            <w:gridSpan w:val="10"/>
          </w:tcPr>
          <w:p w14:paraId="2725FA8C" w14:textId="77777777"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14:paraId="770984E7" w14:textId="77777777" w:rsidR="003328AA" w:rsidRDefault="003328AA" w:rsidP="003328AA">
            <w:pPr>
              <w:rPr>
                <w:rFonts w:ascii="標楷體" w:eastAsia="標楷體" w:hAnsi="標楷體"/>
                <w:sz w:val="26"/>
                <w:szCs w:val="26"/>
              </w:rPr>
            </w:pPr>
            <w:r>
              <w:rPr>
                <w:rFonts w:eastAsia="標楷體"/>
                <w:sz w:val="26"/>
                <w:szCs w:val="26"/>
              </w:rPr>
              <w:t>1.</w:t>
            </w:r>
            <w:r>
              <w:rPr>
                <w:rFonts w:eastAsia="標楷體"/>
                <w:sz w:val="26"/>
                <w:szCs w:val="26"/>
              </w:rPr>
              <w:t>藉由觀察與查資料等方式，選擇適合種植的蔬菜，並指導學生蔬菜種植的相關</w:t>
            </w:r>
            <w:proofErr w:type="gramStart"/>
            <w:r>
              <w:rPr>
                <w:rFonts w:eastAsia="標楷體"/>
                <w:sz w:val="26"/>
                <w:szCs w:val="26"/>
              </w:rPr>
              <w:t>規</w:t>
            </w:r>
            <w:proofErr w:type="gramEnd"/>
            <w:r>
              <w:rPr>
                <w:rFonts w:eastAsia="標楷體"/>
                <w:sz w:val="26"/>
                <w:szCs w:val="26"/>
              </w:rPr>
              <w:t>畫與準備工作。同時，引導學生設計蔬菜成長紀錄表，持續記錄蔬菜成長的變化。</w:t>
            </w:r>
          </w:p>
          <w:p w14:paraId="433C8D06" w14:textId="77777777" w:rsidR="003328AA" w:rsidRDefault="003328AA" w:rsidP="003328AA">
            <w:pPr>
              <w:rPr>
                <w:rFonts w:ascii="標楷體" w:eastAsia="標楷體" w:hAnsi="標楷體"/>
                <w:sz w:val="26"/>
                <w:szCs w:val="26"/>
              </w:rPr>
            </w:pPr>
            <w:r>
              <w:rPr>
                <w:rFonts w:eastAsia="標楷體"/>
                <w:sz w:val="26"/>
                <w:szCs w:val="26"/>
              </w:rPr>
              <w:t>2.</w:t>
            </w:r>
            <w:r>
              <w:rPr>
                <w:rFonts w:eastAsia="標楷體"/>
                <w:sz w:val="26"/>
                <w:szCs w:val="26"/>
              </w:rPr>
              <w:t>藉由實驗察覺水有融化、蒸發、凝固、凝結、三</w:t>
            </w:r>
            <w:proofErr w:type="gramStart"/>
            <w:r>
              <w:rPr>
                <w:rFonts w:eastAsia="標楷體"/>
                <w:sz w:val="26"/>
                <w:szCs w:val="26"/>
              </w:rPr>
              <w:t>態等性質</w:t>
            </w:r>
            <w:proofErr w:type="gramEnd"/>
            <w:r>
              <w:rPr>
                <w:rFonts w:eastAsia="標楷體"/>
                <w:sz w:val="26"/>
                <w:szCs w:val="26"/>
              </w:rPr>
              <w:t>，並了解熱對物質的影響有些可復原、有些不可復原。</w:t>
            </w:r>
          </w:p>
          <w:p w14:paraId="04FB09CE" w14:textId="77777777" w:rsidR="003328AA" w:rsidRDefault="003328AA" w:rsidP="003328AA">
            <w:pPr>
              <w:rPr>
                <w:rFonts w:ascii="標楷體" w:eastAsia="標楷體" w:hAnsi="標楷體"/>
                <w:sz w:val="26"/>
                <w:szCs w:val="26"/>
              </w:rPr>
            </w:pPr>
            <w:r>
              <w:rPr>
                <w:rFonts w:eastAsia="標楷體"/>
                <w:sz w:val="26"/>
                <w:szCs w:val="26"/>
              </w:rPr>
              <w:t>3.</w:t>
            </w:r>
            <w:r>
              <w:rPr>
                <w:rFonts w:eastAsia="標楷體"/>
                <w:sz w:val="26"/>
                <w:szCs w:val="26"/>
              </w:rPr>
              <w:t>簡單的將動物的身體分成頭、軀幹和附</w:t>
            </w:r>
            <w:proofErr w:type="gramStart"/>
            <w:r>
              <w:rPr>
                <w:rFonts w:eastAsia="標楷體"/>
                <w:sz w:val="26"/>
                <w:szCs w:val="26"/>
              </w:rPr>
              <w:t>肢</w:t>
            </w:r>
            <w:proofErr w:type="gramEnd"/>
            <w:r>
              <w:rPr>
                <w:rFonts w:eastAsia="標楷體"/>
                <w:sz w:val="26"/>
                <w:szCs w:val="26"/>
              </w:rPr>
              <w:t>，再藉由觀察了解動物身體構造與功能互相配合的關係，並察覺動物的生存和保護自己的方式，最後培養愛護動物的觀念並落實行動。</w:t>
            </w:r>
          </w:p>
          <w:p w14:paraId="6B7A1B38" w14:textId="2DB3E985" w:rsidR="003328AA" w:rsidRPr="004F4430" w:rsidRDefault="003328AA" w:rsidP="003328AA">
            <w:pPr>
              <w:rPr>
                <w:rFonts w:ascii="標楷體" w:eastAsia="標楷體" w:hAnsi="標楷體"/>
                <w:sz w:val="26"/>
                <w:szCs w:val="26"/>
              </w:rPr>
            </w:pPr>
            <w:r>
              <w:rPr>
                <w:rFonts w:eastAsia="標楷體"/>
                <w:sz w:val="26"/>
                <w:szCs w:val="26"/>
              </w:rPr>
              <w:t>4.</w:t>
            </w:r>
            <w:r>
              <w:rPr>
                <w:rFonts w:eastAsia="標楷體"/>
                <w:sz w:val="26"/>
                <w:szCs w:val="26"/>
              </w:rPr>
              <w:t>藉由觀察、測量、記錄、討論和搜集資料等不同的學習方式，善用氣象預報來調整生活作息，培養解讀天氣變化的能力及關懷生活環境的習慣。</w:t>
            </w:r>
          </w:p>
        </w:tc>
      </w:tr>
      <w:tr w:rsidR="004F4430" w:rsidRPr="004F4430" w14:paraId="75CD83E1" w14:textId="77777777" w:rsidTr="00A66460">
        <w:trPr>
          <w:trHeight w:val="370"/>
        </w:trPr>
        <w:tc>
          <w:tcPr>
            <w:tcW w:w="1027" w:type="pct"/>
            <w:gridSpan w:val="2"/>
            <w:shd w:val="clear" w:color="auto" w:fill="F3F3F3"/>
            <w:vAlign w:val="center"/>
          </w:tcPr>
          <w:p w14:paraId="489C60E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14:paraId="323F322D"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14:paraId="3D74A62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3F176D7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0CFC175"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3D3D5AB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7F62AC0E" w14:textId="77777777" w:rsidTr="00A66460">
        <w:trPr>
          <w:trHeight w:val="422"/>
        </w:trPr>
        <w:tc>
          <w:tcPr>
            <w:tcW w:w="364" w:type="pct"/>
            <w:tcBorders>
              <w:right w:val="single" w:sz="4" w:space="0" w:color="auto"/>
            </w:tcBorders>
            <w:shd w:val="clear" w:color="auto" w:fill="F3F3F3"/>
            <w:vAlign w:val="center"/>
          </w:tcPr>
          <w:p w14:paraId="684947E5"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5E58117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14:paraId="73A2733E" w14:textId="77777777" w:rsidR="00A66460" w:rsidRPr="004F4430" w:rsidRDefault="00A66460" w:rsidP="00855E9B">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14:paraId="3A2C0523"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45CDF40B" w14:textId="77777777"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14:paraId="09182C28" w14:textId="77777777" w:rsidR="00A66460" w:rsidRPr="004F4430" w:rsidRDefault="00A66460" w:rsidP="00855E9B">
            <w:pPr>
              <w:jc w:val="center"/>
              <w:rPr>
                <w:rFonts w:ascii="標楷體" w:eastAsia="標楷體" w:hAnsi="標楷體"/>
                <w:sz w:val="26"/>
                <w:szCs w:val="26"/>
              </w:rPr>
            </w:pPr>
          </w:p>
        </w:tc>
      </w:tr>
      <w:tr w:rsidR="003328AA" w:rsidRPr="004F4430" w14:paraId="74238191" w14:textId="77777777" w:rsidTr="00676836">
        <w:trPr>
          <w:trHeight w:val="1827"/>
        </w:trPr>
        <w:tc>
          <w:tcPr>
            <w:tcW w:w="364" w:type="pct"/>
            <w:vAlign w:val="center"/>
          </w:tcPr>
          <w:p w14:paraId="076F97C4" w14:textId="77777777" w:rsidR="003328AA" w:rsidRPr="004F4430" w:rsidRDefault="003328AA" w:rsidP="003328AA">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74C7C18C"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第一單元田園樂</w:t>
            </w:r>
          </w:p>
          <w:p w14:paraId="5F1DE549" w14:textId="2E5918D0" w:rsidR="003328AA" w:rsidRPr="004F4430" w:rsidRDefault="003328AA" w:rsidP="003328AA">
            <w:pPr>
              <w:jc w:val="center"/>
              <w:rPr>
                <w:rFonts w:ascii="標楷體" w:eastAsia="標楷體" w:hAnsi="標楷體" w:cs="新細明體"/>
                <w:sz w:val="26"/>
                <w:szCs w:val="26"/>
              </w:rPr>
            </w:pPr>
            <w:r w:rsidRPr="00A307F7">
              <w:rPr>
                <w:rFonts w:eastAsia="標楷體"/>
                <w:sz w:val="20"/>
                <w:szCs w:val="20"/>
              </w:rPr>
              <w:t>活動</w:t>
            </w:r>
            <w:proofErr w:type="gramStart"/>
            <w:r w:rsidRPr="00A307F7">
              <w:rPr>
                <w:rFonts w:eastAsia="標楷體"/>
                <w:sz w:val="20"/>
                <w:szCs w:val="20"/>
              </w:rPr>
              <w:t>一</w:t>
            </w:r>
            <w:proofErr w:type="gramEnd"/>
            <w:r w:rsidRPr="00A307F7">
              <w:rPr>
                <w:rFonts w:eastAsia="標楷體"/>
                <w:sz w:val="20"/>
                <w:szCs w:val="20"/>
              </w:rPr>
              <w:t>蔬菜是從哪裡來的</w:t>
            </w:r>
          </w:p>
        </w:tc>
        <w:tc>
          <w:tcPr>
            <w:tcW w:w="779" w:type="pct"/>
            <w:tcBorders>
              <w:right w:val="single" w:sz="4" w:space="0" w:color="auto"/>
            </w:tcBorders>
          </w:tcPr>
          <w:p w14:paraId="0B69237C"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5B830F08"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w:t>
            </w:r>
            <w:r w:rsidRPr="006B799F">
              <w:rPr>
                <w:rFonts w:eastAsia="標楷體"/>
                <w:sz w:val="20"/>
                <w:szCs w:val="20"/>
              </w:rPr>
              <w:lastRenderedPageBreak/>
              <w:t>同的論點、證據或解釋方式。</w:t>
            </w:r>
          </w:p>
          <w:p w14:paraId="4DE49A15"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55F7F6A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24BDB158"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1C49468D"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18F20C5F" w14:textId="422450EF"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55" w:type="pct"/>
            <w:gridSpan w:val="5"/>
            <w:tcBorders>
              <w:left w:val="single" w:sz="4" w:space="0" w:color="auto"/>
            </w:tcBorders>
          </w:tcPr>
          <w:p w14:paraId="2BA2056C"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1-1</w:t>
            </w:r>
            <w:r w:rsidRPr="00E0296A">
              <w:rPr>
                <w:rFonts w:eastAsia="標楷體"/>
                <w:sz w:val="20"/>
                <w:szCs w:val="20"/>
              </w:rPr>
              <w:t>】觀察蔬菜</w:t>
            </w:r>
          </w:p>
          <w:p w14:paraId="01B6D9A1"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引導學生觀察各種蔬菜的實物或圖片，認識常見的食用蔬菜。</w:t>
            </w:r>
          </w:p>
          <w:p w14:paraId="5EC79D59"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引導學生複習上學期學過植物各部位身體名稱，並找出平常食用的是屬於植物的哪一個部位。</w:t>
            </w:r>
          </w:p>
          <w:p w14:paraId="2AEC5174"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請學生上</w:t>
            </w:r>
            <w:proofErr w:type="gramStart"/>
            <w:r w:rsidRPr="00E0296A">
              <w:rPr>
                <w:rFonts w:eastAsia="標楷體"/>
                <w:sz w:val="20"/>
                <w:szCs w:val="20"/>
              </w:rPr>
              <w:t>臺</w:t>
            </w:r>
            <w:proofErr w:type="gramEnd"/>
            <w:r w:rsidRPr="00E0296A">
              <w:rPr>
                <w:rFonts w:eastAsia="標楷體"/>
                <w:sz w:val="20"/>
                <w:szCs w:val="20"/>
              </w:rPr>
              <w:t>發表，並依據食用部位的不同將蔬菜分類。</w:t>
            </w:r>
          </w:p>
          <w:p w14:paraId="46FD8BC2"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說明：蔬菜依據食用部位的不同分成根莖類、葉菜類、花菜類、果實類。</w:t>
            </w:r>
          </w:p>
          <w:p w14:paraId="07E7694C"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引導學生討論蔬菜是怎麼種出來的。</w:t>
            </w:r>
          </w:p>
          <w:p w14:paraId="53BF3797" w14:textId="77777777" w:rsidR="003328AA" w:rsidRPr="00E0296A" w:rsidRDefault="003328AA" w:rsidP="003328AA">
            <w:pPr>
              <w:rPr>
                <w:rFonts w:eastAsia="標楷體"/>
                <w:sz w:val="20"/>
                <w:szCs w:val="20"/>
              </w:rPr>
            </w:pPr>
            <w:r w:rsidRPr="00E0296A">
              <w:rPr>
                <w:rFonts w:eastAsia="標楷體"/>
                <w:sz w:val="20"/>
                <w:szCs w:val="20"/>
              </w:rPr>
              <w:t>6.</w:t>
            </w:r>
            <w:r w:rsidRPr="00E0296A">
              <w:rPr>
                <w:rFonts w:eastAsia="標楷體"/>
                <w:sz w:val="20"/>
                <w:szCs w:val="20"/>
              </w:rPr>
              <w:t>請學生觀察並比較各種蔬菜的特徵，並記錄下來。</w:t>
            </w:r>
          </w:p>
          <w:p w14:paraId="69C4716C"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1-2</w:t>
            </w:r>
            <w:r w:rsidRPr="00E0296A">
              <w:rPr>
                <w:rFonts w:eastAsia="標楷體"/>
                <w:sz w:val="20"/>
                <w:szCs w:val="20"/>
              </w:rPr>
              <w:t>】種菜前的準備</w:t>
            </w:r>
          </w:p>
          <w:p w14:paraId="304026B5"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引導學生獲取種菜相關的資料，並整理各種蔬菜的種植條件和生長訊息。</w:t>
            </w:r>
          </w:p>
          <w:p w14:paraId="18D14CBD" w14:textId="2819CBDE" w:rsidR="003328AA" w:rsidRPr="004F4430" w:rsidRDefault="003328AA" w:rsidP="003328AA">
            <w:pPr>
              <w:rPr>
                <w:rFonts w:ascii="標楷體" w:eastAsia="標楷體" w:hAnsi="標楷體" w:cs="新細明體"/>
                <w:sz w:val="26"/>
                <w:szCs w:val="26"/>
              </w:rPr>
            </w:pPr>
            <w:r w:rsidRPr="00E0296A">
              <w:rPr>
                <w:rFonts w:eastAsia="標楷體"/>
                <w:sz w:val="20"/>
                <w:szCs w:val="20"/>
              </w:rPr>
              <w:t>2.</w:t>
            </w:r>
            <w:r w:rsidRPr="00E0296A">
              <w:rPr>
                <w:rFonts w:eastAsia="標楷體"/>
                <w:sz w:val="20"/>
                <w:szCs w:val="20"/>
              </w:rPr>
              <w:t>請學生從蒐集的蔬菜資料中，找出一種當季適合種植的蔬菜。</w:t>
            </w:r>
          </w:p>
        </w:tc>
        <w:tc>
          <w:tcPr>
            <w:tcW w:w="811" w:type="pct"/>
          </w:tcPr>
          <w:p w14:paraId="00AEBC86"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4A830EFC"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20E2BD21"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357E694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資料蒐集</w:t>
            </w:r>
          </w:p>
          <w:p w14:paraId="4D9A0E9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3079B94A" w14:textId="2A2F182B"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6BBEE48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15516CF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6FCD8DC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3BC3F90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6835928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6A43311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2EBF165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73C929B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E2 </w:t>
            </w:r>
            <w:r w:rsidRPr="00A307F7">
              <w:rPr>
                <w:rFonts w:eastAsia="標楷體"/>
                <w:snapToGrid w:val="0"/>
                <w:sz w:val="20"/>
                <w:szCs w:val="20"/>
              </w:rPr>
              <w:t>使用資訊科技解決生活中簡單的問題。</w:t>
            </w:r>
          </w:p>
          <w:p w14:paraId="0753874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E11 </w:t>
            </w:r>
            <w:r w:rsidRPr="00A307F7">
              <w:rPr>
                <w:rFonts w:eastAsia="標楷體"/>
                <w:snapToGrid w:val="0"/>
                <w:sz w:val="20"/>
                <w:szCs w:val="20"/>
              </w:rPr>
              <w:t>建立康健的數位使用習慣與態度。</w:t>
            </w:r>
          </w:p>
          <w:p w14:paraId="2A79E1F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【閱讀素養】</w:t>
            </w:r>
          </w:p>
          <w:p w14:paraId="48C6226D" w14:textId="20DDE65F"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tc>
      </w:tr>
      <w:tr w:rsidR="003328AA" w:rsidRPr="004F4430" w14:paraId="7F3C5992" w14:textId="77777777" w:rsidTr="00676836">
        <w:trPr>
          <w:trHeight w:val="1687"/>
        </w:trPr>
        <w:tc>
          <w:tcPr>
            <w:tcW w:w="364" w:type="pct"/>
            <w:vAlign w:val="center"/>
          </w:tcPr>
          <w:p w14:paraId="112E8CF1"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2B19AE45"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第一單元田園樂</w:t>
            </w:r>
          </w:p>
          <w:p w14:paraId="41E1B75E" w14:textId="133F4437"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w:t>
            </w:r>
            <w:proofErr w:type="gramStart"/>
            <w:r w:rsidRPr="00A307F7">
              <w:rPr>
                <w:rFonts w:eastAsia="標楷體"/>
                <w:sz w:val="20"/>
                <w:szCs w:val="20"/>
              </w:rPr>
              <w:t>一</w:t>
            </w:r>
            <w:proofErr w:type="gramEnd"/>
            <w:r w:rsidRPr="00A307F7">
              <w:rPr>
                <w:rFonts w:eastAsia="標楷體"/>
                <w:sz w:val="20"/>
                <w:szCs w:val="20"/>
              </w:rPr>
              <w:t>蔬菜是從哪裡來的</w:t>
            </w:r>
          </w:p>
        </w:tc>
        <w:tc>
          <w:tcPr>
            <w:tcW w:w="779" w:type="pct"/>
            <w:tcBorders>
              <w:right w:val="single" w:sz="4" w:space="0" w:color="auto"/>
            </w:tcBorders>
          </w:tcPr>
          <w:p w14:paraId="0641C62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245AA9A5"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52AE79F"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1A049FF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E78D0F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w:t>
            </w:r>
            <w:r w:rsidRPr="006B799F">
              <w:rPr>
                <w:rFonts w:eastAsia="標楷體"/>
                <w:sz w:val="20"/>
                <w:szCs w:val="20"/>
              </w:rPr>
              <w:lastRenderedPageBreak/>
              <w:t>路媒體等，察覺問題或獲得有助於探究的資訊。</w:t>
            </w:r>
          </w:p>
          <w:p w14:paraId="3BF4991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0B44655F" w14:textId="31A13A7B"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55" w:type="pct"/>
            <w:gridSpan w:val="5"/>
            <w:tcBorders>
              <w:left w:val="single" w:sz="4" w:space="0" w:color="auto"/>
            </w:tcBorders>
          </w:tcPr>
          <w:p w14:paraId="7BDB7BBC"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1-2</w:t>
            </w:r>
            <w:r w:rsidRPr="00E0296A">
              <w:rPr>
                <w:rFonts w:eastAsia="標楷體"/>
                <w:sz w:val="20"/>
                <w:szCs w:val="20"/>
              </w:rPr>
              <w:t>】種菜前的準備</w:t>
            </w:r>
          </w:p>
          <w:p w14:paraId="2E26E877"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引導學生根據蔬菜的生長條件，討論適合蔬菜生長的環境。</w:t>
            </w:r>
          </w:p>
          <w:p w14:paraId="25B0D8CD"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引導學生依照種植蔬菜的不同地點，準備不同器材，例如種在菜園中，須準備澆水器和鏟子等；種植在容器裡，則須準備花盆和土壤。</w:t>
            </w:r>
          </w:p>
          <w:p w14:paraId="0C79F376"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討論生活中有哪些廢棄或回收物品可以當成種菜器材。</w:t>
            </w:r>
          </w:p>
          <w:p w14:paraId="3D7DB82E"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說明：大部分蔬菜喜歡生長在空氣流通、陽光、水分和養分充足的環境。</w:t>
            </w:r>
          </w:p>
          <w:p w14:paraId="1B0F8D09"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1-3</w:t>
            </w:r>
            <w:r w:rsidRPr="00E0296A">
              <w:rPr>
                <w:rFonts w:eastAsia="標楷體"/>
                <w:sz w:val="20"/>
                <w:szCs w:val="20"/>
              </w:rPr>
              <w:t>】動手種菜</w:t>
            </w:r>
            <w:r w:rsidRPr="00E0296A">
              <w:rPr>
                <w:rFonts w:eastAsia="標楷體"/>
                <w:sz w:val="20"/>
                <w:szCs w:val="20"/>
              </w:rPr>
              <w:t>GO</w:t>
            </w:r>
          </w:p>
          <w:p w14:paraId="3EA26152"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播種前，請學生觀察種子的特徵，並指導放大鏡的使用方法。</w:t>
            </w:r>
          </w:p>
          <w:p w14:paraId="767C5277"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請學生依據課本中「小小科學家」的引導，設計觀察紀錄表。</w:t>
            </w:r>
          </w:p>
          <w:p w14:paraId="1A748A9B"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討論播種時需要注意的事。</w:t>
            </w:r>
          </w:p>
          <w:p w14:paraId="59F1A748" w14:textId="03F61B07" w:rsidR="003328AA" w:rsidRPr="004F4430" w:rsidRDefault="003328AA" w:rsidP="003328AA">
            <w:pPr>
              <w:rPr>
                <w:rFonts w:ascii="標楷體" w:eastAsia="標楷體" w:hAnsi="標楷體" w:cs="新細明體"/>
                <w:sz w:val="26"/>
                <w:szCs w:val="26"/>
              </w:rPr>
            </w:pPr>
            <w:r w:rsidRPr="00E0296A">
              <w:rPr>
                <w:rFonts w:eastAsia="標楷體"/>
                <w:sz w:val="20"/>
                <w:szCs w:val="20"/>
              </w:rPr>
              <w:t>4.</w:t>
            </w:r>
            <w:r w:rsidRPr="00E0296A">
              <w:rPr>
                <w:rFonts w:eastAsia="標楷體"/>
                <w:sz w:val="20"/>
                <w:szCs w:val="20"/>
              </w:rPr>
              <w:t>引導學生利用撒播、點播或條播的方式完成播種。</w:t>
            </w:r>
          </w:p>
        </w:tc>
        <w:tc>
          <w:tcPr>
            <w:tcW w:w="811" w:type="pct"/>
          </w:tcPr>
          <w:p w14:paraId="1377904C"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課堂問答</w:t>
            </w:r>
          </w:p>
          <w:p w14:paraId="6CE7624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03B290F2"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26AB50B8" w14:textId="746F424B"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6B4F21C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55D04DF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334C329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0D3D51E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047BC13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E16 </w:t>
            </w:r>
            <w:r w:rsidRPr="00A307F7">
              <w:rPr>
                <w:rFonts w:eastAsia="標楷體"/>
                <w:snapToGrid w:val="0"/>
                <w:sz w:val="20"/>
                <w:szCs w:val="20"/>
              </w:rPr>
              <w:t>了解物質循環與資源回收利用的原理。</w:t>
            </w:r>
          </w:p>
          <w:p w14:paraId="1AB1357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1B5C530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3FE9C34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05F55A2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309152F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15447B56" w14:textId="522835FA"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E1 </w:t>
            </w:r>
            <w:r w:rsidRPr="00A307F7">
              <w:rPr>
                <w:rFonts w:eastAsia="標楷體"/>
                <w:snapToGrid w:val="0"/>
                <w:sz w:val="20"/>
                <w:szCs w:val="20"/>
              </w:rPr>
              <w:t>善用教室外、戶外及校外教學，認識生活環境（自然或人為）。</w:t>
            </w:r>
          </w:p>
        </w:tc>
      </w:tr>
      <w:tr w:rsidR="003328AA" w:rsidRPr="004F4430" w14:paraId="399E9182" w14:textId="77777777" w:rsidTr="00676836">
        <w:trPr>
          <w:trHeight w:val="1808"/>
        </w:trPr>
        <w:tc>
          <w:tcPr>
            <w:tcW w:w="364" w:type="pct"/>
            <w:vAlign w:val="center"/>
          </w:tcPr>
          <w:p w14:paraId="4945333E"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7D28BFD4"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第一單元田園樂</w:t>
            </w:r>
          </w:p>
          <w:p w14:paraId="7ECBBF71" w14:textId="1F541DA8"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活動二哪些因素會影響蔬菜生長</w:t>
            </w:r>
          </w:p>
        </w:tc>
        <w:tc>
          <w:tcPr>
            <w:tcW w:w="865" w:type="pct"/>
            <w:gridSpan w:val="5"/>
            <w:tcBorders>
              <w:right w:val="single" w:sz="4" w:space="0" w:color="auto"/>
            </w:tcBorders>
          </w:tcPr>
          <w:p w14:paraId="114D4C9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5D7FF068"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0369E6D"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1A686A81"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w:t>
            </w:r>
            <w:r w:rsidRPr="006B799F">
              <w:rPr>
                <w:rFonts w:eastAsia="標楷體"/>
                <w:sz w:val="20"/>
                <w:szCs w:val="20"/>
              </w:rPr>
              <w:lastRenderedPageBreak/>
              <w:t>圖或實物、科學名詞、數學公式、模型等，表達探究之過程、發現或成果。</w:t>
            </w:r>
          </w:p>
          <w:p w14:paraId="32CAA57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233A8E7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697C3DCC" w14:textId="1878229B"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69" w:type="pct"/>
            <w:tcBorders>
              <w:left w:val="single" w:sz="4" w:space="0" w:color="auto"/>
            </w:tcBorders>
          </w:tcPr>
          <w:p w14:paraId="6BABA1C4"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2-1</w:t>
            </w:r>
            <w:r w:rsidRPr="00E0296A">
              <w:rPr>
                <w:rFonts w:eastAsia="標楷體"/>
                <w:sz w:val="20"/>
                <w:szCs w:val="20"/>
              </w:rPr>
              <w:t>】種子發芽了</w:t>
            </w:r>
          </w:p>
          <w:p w14:paraId="3269D643"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帶領學生觀察、發表自己實際種植的蔬菜幼芽現況。</w:t>
            </w:r>
          </w:p>
          <w:p w14:paraId="214D9E23"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觀察實際種植情況或透過課本圖片，討論種子發芽的變化。</w:t>
            </w:r>
          </w:p>
          <w:p w14:paraId="39B8575E"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說明：發芽後，會先看到子葉，然後長出真正的葉子。</w:t>
            </w:r>
          </w:p>
          <w:p w14:paraId="6FFC82E5"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請學生依據課本中「小小科學家」的引導，明確、有序的觀察以及記錄蔬菜的成長，持續觀察至蔬菜開花、結果為止。。</w:t>
            </w:r>
          </w:p>
          <w:p w14:paraId="45366B8D"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蔬菜成長紀錄表需要包含的項目：</w:t>
            </w:r>
          </w:p>
          <w:p w14:paraId="53C8CA7A"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蔬菜名稱、播種日期和觀察日期。</w:t>
            </w:r>
          </w:p>
          <w:p w14:paraId="590C8462"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蔬菜的觀察圖，例如由下往上，先觀察莖的生長特徵，再</w:t>
            </w:r>
          </w:p>
          <w:p w14:paraId="503F8A2D" w14:textId="77777777" w:rsidR="003328AA" w:rsidRPr="00E0296A" w:rsidRDefault="003328AA" w:rsidP="003328AA">
            <w:pPr>
              <w:rPr>
                <w:rFonts w:eastAsia="標楷體"/>
                <w:sz w:val="20"/>
                <w:szCs w:val="20"/>
              </w:rPr>
            </w:pPr>
            <w:r w:rsidRPr="00E0296A">
              <w:rPr>
                <w:rFonts w:eastAsia="標楷體"/>
                <w:sz w:val="20"/>
                <w:szCs w:val="20"/>
              </w:rPr>
              <w:t>觀察葉的生長位置、形狀、數量或表面特徵等。</w:t>
            </w:r>
          </w:p>
          <w:p w14:paraId="30A4D3BD"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部位名稱、重要特徵或發現。</w:t>
            </w:r>
          </w:p>
          <w:p w14:paraId="3E5BC902"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幼苗的高度</w:t>
            </w:r>
          </w:p>
          <w:p w14:paraId="623B3947"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2-2</w:t>
            </w:r>
            <w:r w:rsidRPr="00E0296A">
              <w:rPr>
                <w:rFonts w:eastAsia="標楷體"/>
                <w:sz w:val="20"/>
                <w:szCs w:val="20"/>
              </w:rPr>
              <w:t>】解決蔬菜成長的問題</w:t>
            </w:r>
          </w:p>
          <w:p w14:paraId="151133AF"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請學生彼此分享種植心得，討論種菜過程有碰到哪些問題，並尋找解決的辦法。</w:t>
            </w:r>
          </w:p>
          <w:p w14:paraId="4FF880B6"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引導學生察覺土壤與蔬菜</w:t>
            </w:r>
            <w:proofErr w:type="gramStart"/>
            <w:r w:rsidRPr="00E0296A">
              <w:rPr>
                <w:rFonts w:eastAsia="標楷體"/>
                <w:sz w:val="20"/>
                <w:szCs w:val="20"/>
              </w:rPr>
              <w:t>菜葉太</w:t>
            </w:r>
            <w:proofErr w:type="gramEnd"/>
            <w:r w:rsidRPr="00E0296A">
              <w:rPr>
                <w:rFonts w:eastAsia="標楷體"/>
                <w:sz w:val="20"/>
                <w:szCs w:val="20"/>
              </w:rPr>
              <w:t>乾枯時，須立刻幫蔬菜澆水，並記得定時澆水。</w:t>
            </w:r>
          </w:p>
          <w:p w14:paraId="0B6EB28B"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指導學生正確的澆水方法：</w:t>
            </w:r>
          </w:p>
          <w:p w14:paraId="30C42B9B" w14:textId="77777777" w:rsidR="003328AA" w:rsidRPr="00E0296A" w:rsidRDefault="003328AA" w:rsidP="003328AA">
            <w:pPr>
              <w:rPr>
                <w:rFonts w:eastAsia="標楷體"/>
                <w:sz w:val="20"/>
                <w:szCs w:val="20"/>
              </w:rPr>
            </w:pPr>
            <w:r w:rsidRPr="00E0296A">
              <w:rPr>
                <w:rFonts w:eastAsia="標楷體"/>
                <w:sz w:val="20"/>
                <w:szCs w:val="20"/>
              </w:rPr>
              <w:lastRenderedPageBreak/>
              <w:t>(1)</w:t>
            </w:r>
            <w:r w:rsidRPr="00E0296A">
              <w:rPr>
                <w:rFonts w:eastAsia="標楷體"/>
                <w:sz w:val="20"/>
                <w:szCs w:val="20"/>
              </w:rPr>
              <w:t>中午時間陽光很強，不適合澆水，或可以移至遮蔭處澆水。</w:t>
            </w:r>
          </w:p>
          <w:p w14:paraId="70C99A1E"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下雨天或土壤還很</w:t>
            </w:r>
            <w:proofErr w:type="gramStart"/>
            <w:r w:rsidRPr="00E0296A">
              <w:rPr>
                <w:rFonts w:eastAsia="標楷體"/>
                <w:sz w:val="20"/>
                <w:szCs w:val="20"/>
              </w:rPr>
              <w:t>溼潤時</w:t>
            </w:r>
            <w:proofErr w:type="gramEnd"/>
            <w:r w:rsidRPr="00E0296A">
              <w:rPr>
                <w:rFonts w:eastAsia="標楷體"/>
                <w:sz w:val="20"/>
                <w:szCs w:val="20"/>
              </w:rPr>
              <w:t>，就不須再澆水。</w:t>
            </w:r>
          </w:p>
          <w:p w14:paraId="012A75AD"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澆水時，澆水器的位置要低一點、水柱要小一點（較細），可以避免沖倒蔬菜幼苗。</w:t>
            </w:r>
          </w:p>
          <w:p w14:paraId="5E5B9CBD" w14:textId="54F11C3A" w:rsidR="003328AA" w:rsidRPr="004F4430" w:rsidRDefault="003328AA" w:rsidP="003328AA">
            <w:pPr>
              <w:rPr>
                <w:rFonts w:ascii="標楷體" w:eastAsia="標楷體" w:hAnsi="標楷體" w:cs="新細明體"/>
                <w:sz w:val="26"/>
                <w:szCs w:val="26"/>
              </w:rPr>
            </w:pPr>
            <w:r w:rsidRPr="00E0296A">
              <w:rPr>
                <w:rFonts w:eastAsia="標楷體"/>
                <w:sz w:val="20"/>
                <w:szCs w:val="20"/>
              </w:rPr>
              <w:t>(4)</w:t>
            </w:r>
            <w:r w:rsidRPr="00E0296A">
              <w:rPr>
                <w:rFonts w:eastAsia="標楷體"/>
                <w:sz w:val="20"/>
                <w:szCs w:val="20"/>
              </w:rPr>
              <w:t>澆水時，要直接澆在土壤上。遇到假日無法為蔬菜澆水，可以在放假前一日為菜</w:t>
            </w:r>
            <w:proofErr w:type="gramStart"/>
            <w:r w:rsidRPr="00E0296A">
              <w:rPr>
                <w:rFonts w:eastAsia="標楷體"/>
                <w:sz w:val="20"/>
                <w:szCs w:val="20"/>
              </w:rPr>
              <w:t>多澆一點</w:t>
            </w:r>
            <w:proofErr w:type="gramEnd"/>
            <w:r w:rsidRPr="00E0296A">
              <w:rPr>
                <w:rFonts w:eastAsia="標楷體"/>
                <w:sz w:val="20"/>
                <w:szCs w:val="20"/>
              </w:rPr>
              <w:t>水。</w:t>
            </w:r>
          </w:p>
        </w:tc>
        <w:tc>
          <w:tcPr>
            <w:tcW w:w="811" w:type="pct"/>
          </w:tcPr>
          <w:p w14:paraId="40D4C79F"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3DFAE8F1"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5DC738A5"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3ED4FCA4"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資料蒐集</w:t>
            </w:r>
          </w:p>
          <w:p w14:paraId="0BECEC3C"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7B98F27F" w14:textId="1B2F664F"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0474942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07638F0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1171EB1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E4 </w:t>
            </w:r>
            <w:r w:rsidRPr="00A307F7">
              <w:rPr>
                <w:rFonts w:eastAsia="標楷體"/>
                <w:snapToGrid w:val="0"/>
                <w:sz w:val="20"/>
                <w:szCs w:val="20"/>
              </w:rPr>
              <w:t>生命倫理的意涵、重要原則、以及生與死的道德議題。</w:t>
            </w:r>
          </w:p>
          <w:p w14:paraId="5A55718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1AF1388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3311C5B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E16 </w:t>
            </w:r>
            <w:r w:rsidRPr="00A307F7">
              <w:rPr>
                <w:rFonts w:eastAsia="標楷體"/>
                <w:snapToGrid w:val="0"/>
                <w:sz w:val="20"/>
                <w:szCs w:val="20"/>
              </w:rPr>
              <w:t>了解物質循環與資源回收利用的原理。</w:t>
            </w:r>
          </w:p>
          <w:p w14:paraId="4BDAEC4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8A8124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52D0F7A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359BEB4C" w14:textId="35B938FA"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E1 </w:t>
            </w:r>
            <w:r w:rsidRPr="00A307F7">
              <w:rPr>
                <w:rFonts w:eastAsia="標楷體"/>
                <w:snapToGrid w:val="0"/>
                <w:sz w:val="20"/>
                <w:szCs w:val="20"/>
              </w:rPr>
              <w:t>善用教室外、戶外及校外教學，認識生活環境（自然或人為）。</w:t>
            </w:r>
          </w:p>
        </w:tc>
      </w:tr>
      <w:tr w:rsidR="003328AA" w:rsidRPr="004F4430" w14:paraId="5BC9E124" w14:textId="77777777" w:rsidTr="00676836">
        <w:trPr>
          <w:trHeight w:val="1537"/>
        </w:trPr>
        <w:tc>
          <w:tcPr>
            <w:tcW w:w="364" w:type="pct"/>
            <w:vAlign w:val="center"/>
          </w:tcPr>
          <w:p w14:paraId="13410C55"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79027066"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第一單元田園樂</w:t>
            </w:r>
          </w:p>
          <w:p w14:paraId="4182E621" w14:textId="6D9EE5FF"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活動二哪些因素會影響蔬菜生長</w:t>
            </w:r>
          </w:p>
        </w:tc>
        <w:tc>
          <w:tcPr>
            <w:tcW w:w="865" w:type="pct"/>
            <w:gridSpan w:val="5"/>
            <w:tcBorders>
              <w:right w:val="single" w:sz="4" w:space="0" w:color="auto"/>
            </w:tcBorders>
          </w:tcPr>
          <w:p w14:paraId="53D450B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1328CC4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F3287A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w:t>
            </w:r>
            <w:r w:rsidRPr="006B799F">
              <w:rPr>
                <w:rFonts w:eastAsia="標楷體"/>
                <w:sz w:val="20"/>
                <w:szCs w:val="20"/>
              </w:rPr>
              <w:lastRenderedPageBreak/>
              <w:t>與資源，進行自然科學實驗。</w:t>
            </w:r>
          </w:p>
          <w:p w14:paraId="708BF2A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3E8E5B5"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58C1201A"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55C3643E" w14:textId="03F96D00"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69" w:type="pct"/>
            <w:tcBorders>
              <w:left w:val="single" w:sz="4" w:space="0" w:color="auto"/>
            </w:tcBorders>
          </w:tcPr>
          <w:p w14:paraId="1DCBA5F7"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2-2</w:t>
            </w:r>
            <w:r w:rsidRPr="00E0296A">
              <w:rPr>
                <w:rFonts w:eastAsia="標楷體"/>
                <w:sz w:val="20"/>
                <w:szCs w:val="20"/>
              </w:rPr>
              <w:t>】解決蔬菜成長的問題</w:t>
            </w:r>
          </w:p>
          <w:p w14:paraId="28AAB1B9"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教師引導學生回憶自己的經驗或學過的概念，帶領學生討論窗臺上的蔬菜為什麼長得歪歪的，並提出自己的想法、推測可能的原因。</w:t>
            </w:r>
          </w:p>
          <w:p w14:paraId="3770DA81"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實驗前可引導學生練習設計實驗：如果是要確定陽光對蔬菜生長的影響，該怎麼做實驗呢？</w:t>
            </w:r>
          </w:p>
          <w:p w14:paraId="7F7B4799"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透過實驗探究，發現用紙箱控制光源方向，會影響蔬菜的生長方向。</w:t>
            </w:r>
          </w:p>
          <w:p w14:paraId="3776B663"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說明：植物有向著陽光生長的現象。</w:t>
            </w:r>
          </w:p>
          <w:p w14:paraId="603FCCE7"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引導學生察覺蔬菜幼苗長得太密集時，</w:t>
            </w:r>
            <w:proofErr w:type="gramStart"/>
            <w:r w:rsidRPr="00E0296A">
              <w:rPr>
                <w:rFonts w:eastAsia="標楷體"/>
                <w:sz w:val="20"/>
                <w:szCs w:val="20"/>
              </w:rPr>
              <w:t>需要間拔或</w:t>
            </w:r>
            <w:proofErr w:type="gramEnd"/>
            <w:r w:rsidRPr="00E0296A">
              <w:rPr>
                <w:rFonts w:eastAsia="標楷體"/>
                <w:sz w:val="20"/>
                <w:szCs w:val="20"/>
              </w:rPr>
              <w:t>移植，幫植株獲得適度的成長空間。</w:t>
            </w:r>
          </w:p>
          <w:p w14:paraId="0AA4AB10" w14:textId="77777777" w:rsidR="003328AA" w:rsidRPr="00E0296A" w:rsidRDefault="003328AA" w:rsidP="003328AA">
            <w:pPr>
              <w:rPr>
                <w:rFonts w:eastAsia="標楷體"/>
                <w:sz w:val="20"/>
                <w:szCs w:val="20"/>
              </w:rPr>
            </w:pPr>
            <w:r w:rsidRPr="00E0296A">
              <w:rPr>
                <w:rFonts w:eastAsia="標楷體"/>
                <w:sz w:val="20"/>
                <w:szCs w:val="20"/>
              </w:rPr>
              <w:t>6.</w:t>
            </w:r>
            <w:r w:rsidRPr="00E0296A">
              <w:rPr>
                <w:rFonts w:eastAsia="標楷體"/>
                <w:sz w:val="20"/>
                <w:szCs w:val="20"/>
              </w:rPr>
              <w:t>引導學生察覺蔬菜</w:t>
            </w:r>
            <w:proofErr w:type="gramStart"/>
            <w:r w:rsidRPr="00E0296A">
              <w:rPr>
                <w:rFonts w:eastAsia="標楷體"/>
                <w:sz w:val="20"/>
                <w:szCs w:val="20"/>
              </w:rPr>
              <w:t>菜</w:t>
            </w:r>
            <w:proofErr w:type="gramEnd"/>
            <w:r w:rsidRPr="00E0296A">
              <w:rPr>
                <w:rFonts w:eastAsia="標楷體"/>
                <w:sz w:val="20"/>
                <w:szCs w:val="20"/>
              </w:rPr>
              <w:t>葉出現許多小洞時，表示</w:t>
            </w:r>
            <w:proofErr w:type="gramStart"/>
            <w:r w:rsidRPr="00E0296A">
              <w:rPr>
                <w:rFonts w:eastAsia="標楷體"/>
                <w:sz w:val="20"/>
                <w:szCs w:val="20"/>
              </w:rPr>
              <w:t>有蟲或蝸</w:t>
            </w:r>
            <w:proofErr w:type="gramEnd"/>
            <w:r w:rsidRPr="00E0296A">
              <w:rPr>
                <w:rFonts w:eastAsia="標楷體"/>
                <w:sz w:val="20"/>
                <w:szCs w:val="20"/>
              </w:rPr>
              <w:t>牛啃食，可以移除菜蟲、</w:t>
            </w:r>
            <w:proofErr w:type="gramStart"/>
            <w:r w:rsidRPr="00E0296A">
              <w:rPr>
                <w:rFonts w:eastAsia="標楷體"/>
                <w:sz w:val="20"/>
                <w:szCs w:val="20"/>
              </w:rPr>
              <w:t>卵或蝸</w:t>
            </w:r>
            <w:proofErr w:type="gramEnd"/>
            <w:r w:rsidRPr="00E0296A">
              <w:rPr>
                <w:rFonts w:eastAsia="標楷體"/>
                <w:sz w:val="20"/>
                <w:szCs w:val="20"/>
              </w:rPr>
              <w:t>牛，也可以噴灑自製辣椒驅蟲劑。</w:t>
            </w:r>
          </w:p>
          <w:p w14:paraId="43E979B6" w14:textId="6A4342ED" w:rsidR="003328AA" w:rsidRPr="004F4430" w:rsidRDefault="003328AA" w:rsidP="003328AA">
            <w:pPr>
              <w:rPr>
                <w:rFonts w:ascii="標楷體" w:eastAsia="標楷體" w:hAnsi="標楷體" w:cs="新細明體"/>
                <w:sz w:val="26"/>
                <w:szCs w:val="26"/>
              </w:rPr>
            </w:pPr>
            <w:r w:rsidRPr="00E0296A">
              <w:rPr>
                <w:rFonts w:eastAsia="標楷體"/>
                <w:sz w:val="20"/>
                <w:szCs w:val="20"/>
              </w:rPr>
              <w:lastRenderedPageBreak/>
              <w:t>7.</w:t>
            </w:r>
            <w:r w:rsidRPr="00E0296A">
              <w:rPr>
                <w:rFonts w:eastAsia="標楷體"/>
                <w:sz w:val="20"/>
                <w:szCs w:val="20"/>
              </w:rPr>
              <w:t>引導學生察覺蔬菜長的瘦小時，可能是養分不足，可以使用市售肥料或自製堆肥為蔬菜施肥。</w:t>
            </w:r>
          </w:p>
        </w:tc>
        <w:tc>
          <w:tcPr>
            <w:tcW w:w="811" w:type="pct"/>
          </w:tcPr>
          <w:p w14:paraId="316B6E31"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016F1D74"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1EC9A1D7"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6EEF1720" w14:textId="38527F83"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4FF291B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27CD798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10BB9AD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E4 </w:t>
            </w:r>
            <w:r w:rsidRPr="00A307F7">
              <w:rPr>
                <w:rFonts w:eastAsia="標楷體"/>
                <w:snapToGrid w:val="0"/>
                <w:sz w:val="20"/>
                <w:szCs w:val="20"/>
              </w:rPr>
              <w:t>生命倫理的意涵、重要原則、以及生與死的道德議題。</w:t>
            </w:r>
          </w:p>
          <w:p w14:paraId="082FF47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32C1275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370FB08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E16 </w:t>
            </w:r>
            <w:r w:rsidRPr="00A307F7">
              <w:rPr>
                <w:rFonts w:eastAsia="標楷體"/>
                <w:snapToGrid w:val="0"/>
                <w:sz w:val="20"/>
                <w:szCs w:val="20"/>
              </w:rPr>
              <w:t>了解物質循環與資源回收利用的原理。</w:t>
            </w:r>
          </w:p>
          <w:p w14:paraId="6FF3855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6C4FBFE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4A813A6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【生命教育】</w:t>
            </w:r>
          </w:p>
          <w:p w14:paraId="5AAAAAF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w:t>
            </w:r>
            <w:r>
              <w:rPr>
                <w:rFonts w:eastAsia="標楷體"/>
                <w:snapToGrid w:val="0"/>
                <w:sz w:val="20"/>
                <w:szCs w:val="20"/>
              </w:rPr>
              <w:t xml:space="preserve">E4 </w:t>
            </w:r>
            <w:r w:rsidRPr="00A307F7">
              <w:rPr>
                <w:rFonts w:eastAsia="標楷體"/>
                <w:snapToGrid w:val="0"/>
                <w:sz w:val="20"/>
                <w:szCs w:val="20"/>
              </w:rPr>
              <w:t>觀察日常生活中生老病死的現象，思考生命的價值。</w:t>
            </w:r>
          </w:p>
          <w:p w14:paraId="606E3B0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655728EC" w14:textId="7FDC095B"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E1 </w:t>
            </w:r>
            <w:r w:rsidRPr="00A307F7">
              <w:rPr>
                <w:rFonts w:eastAsia="標楷體"/>
                <w:snapToGrid w:val="0"/>
                <w:sz w:val="20"/>
                <w:szCs w:val="20"/>
              </w:rPr>
              <w:t>善用教室外、戶外及校外教學，認識生活環境（自然或人為）。</w:t>
            </w:r>
          </w:p>
        </w:tc>
      </w:tr>
      <w:tr w:rsidR="003328AA" w:rsidRPr="004F4430" w14:paraId="5A2AB662" w14:textId="77777777" w:rsidTr="00676836">
        <w:trPr>
          <w:trHeight w:val="1558"/>
        </w:trPr>
        <w:tc>
          <w:tcPr>
            <w:tcW w:w="364" w:type="pct"/>
            <w:vAlign w:val="center"/>
          </w:tcPr>
          <w:p w14:paraId="6ACF0222"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14:paraId="03EA6C0A"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第一單元田園樂</w:t>
            </w:r>
            <w:r w:rsidRPr="00A307F7">
              <w:rPr>
                <w:rFonts w:ascii="標楷體" w:eastAsia="標楷體" w:hAnsi="標楷體"/>
                <w:sz w:val="20"/>
                <w:szCs w:val="20"/>
              </w:rPr>
              <w:t xml:space="preserve"> </w:t>
            </w:r>
          </w:p>
          <w:p w14:paraId="533F6D9C" w14:textId="77777777" w:rsidR="003328AA" w:rsidRDefault="003328AA" w:rsidP="003328AA">
            <w:pPr>
              <w:spacing w:line="0" w:lineRule="atLeast"/>
              <w:ind w:left="57" w:firstLine="40"/>
              <w:contextualSpacing/>
              <w:mirrorIndents/>
              <w:jc w:val="center"/>
              <w:rPr>
                <w:rFonts w:eastAsia="標楷體"/>
                <w:sz w:val="20"/>
                <w:szCs w:val="20"/>
              </w:rPr>
            </w:pP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蔬菜生長會經歷哪些變化</w:t>
            </w:r>
          </w:p>
          <w:p w14:paraId="435CD96E" w14:textId="77777777" w:rsidR="003328AA" w:rsidRDefault="003328AA" w:rsidP="003328AA">
            <w:pPr>
              <w:spacing w:line="0" w:lineRule="atLeast"/>
              <w:ind w:left="57" w:firstLine="40"/>
              <w:contextualSpacing/>
              <w:mirrorIndents/>
              <w:jc w:val="center"/>
              <w:rPr>
                <w:rFonts w:eastAsia="標楷體"/>
                <w:sz w:val="20"/>
                <w:szCs w:val="20"/>
              </w:rPr>
            </w:pPr>
            <w:r w:rsidRPr="00A307F7">
              <w:rPr>
                <w:rFonts w:eastAsia="標楷體"/>
                <w:sz w:val="20"/>
                <w:szCs w:val="20"/>
              </w:rPr>
              <w:t>第二單元溫度變化對物質的影響</w:t>
            </w:r>
          </w:p>
          <w:p w14:paraId="2291CD50" w14:textId="5C0E300B"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w:t>
            </w:r>
            <w:proofErr w:type="gramStart"/>
            <w:r w:rsidRPr="00A307F7">
              <w:rPr>
                <w:rFonts w:eastAsia="標楷體"/>
                <w:sz w:val="20"/>
                <w:szCs w:val="20"/>
              </w:rPr>
              <w:t>一</w:t>
            </w:r>
            <w:proofErr w:type="gramEnd"/>
            <w:r w:rsidRPr="00A307F7">
              <w:rPr>
                <w:rFonts w:eastAsia="標楷體"/>
                <w:sz w:val="20"/>
                <w:szCs w:val="20"/>
              </w:rPr>
              <w:t>什麼因素會影響物質變化</w:t>
            </w:r>
          </w:p>
        </w:tc>
        <w:tc>
          <w:tcPr>
            <w:tcW w:w="865" w:type="pct"/>
            <w:gridSpan w:val="5"/>
            <w:tcBorders>
              <w:right w:val="single" w:sz="4" w:space="0" w:color="auto"/>
            </w:tcBorders>
          </w:tcPr>
          <w:p w14:paraId="12D74D8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68C5F42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w:t>
            </w:r>
            <w:r w:rsidRPr="006B799F">
              <w:rPr>
                <w:rFonts w:eastAsia="標楷體"/>
                <w:sz w:val="20"/>
                <w:szCs w:val="20"/>
              </w:rPr>
              <w:lastRenderedPageBreak/>
              <w:t>有不同的論點、證據或解釋方式。</w:t>
            </w:r>
          </w:p>
          <w:p w14:paraId="0D35752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56DB6CD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AEA9B7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555B02A4"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4E7E2C63" w14:textId="1F812253"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69" w:type="pct"/>
            <w:tcBorders>
              <w:left w:val="single" w:sz="4" w:space="0" w:color="auto"/>
            </w:tcBorders>
          </w:tcPr>
          <w:p w14:paraId="375FEBA2"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3-1</w:t>
            </w:r>
            <w:r w:rsidRPr="00E0296A">
              <w:rPr>
                <w:rFonts w:eastAsia="標楷體"/>
                <w:sz w:val="20"/>
                <w:szCs w:val="20"/>
              </w:rPr>
              <w:t>】</w:t>
            </w:r>
            <w:proofErr w:type="gramStart"/>
            <w:r w:rsidRPr="00E0296A">
              <w:rPr>
                <w:rFonts w:eastAsia="標楷體"/>
                <w:sz w:val="20"/>
                <w:szCs w:val="20"/>
              </w:rPr>
              <w:t>採</w:t>
            </w:r>
            <w:proofErr w:type="gramEnd"/>
            <w:r w:rsidRPr="00E0296A">
              <w:rPr>
                <w:rFonts w:eastAsia="標楷體"/>
                <w:sz w:val="20"/>
                <w:szCs w:val="20"/>
              </w:rPr>
              <w:t>收蔬菜</w:t>
            </w:r>
          </w:p>
          <w:p w14:paraId="75DF7E30"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請學生檢視自己的蔬菜目前生長的狀況為何，並判斷是否</w:t>
            </w:r>
            <w:proofErr w:type="gramStart"/>
            <w:r w:rsidRPr="00E0296A">
              <w:rPr>
                <w:rFonts w:eastAsia="標楷體"/>
                <w:sz w:val="20"/>
                <w:szCs w:val="20"/>
              </w:rPr>
              <w:t>採</w:t>
            </w:r>
            <w:proofErr w:type="gramEnd"/>
            <w:r w:rsidRPr="00E0296A">
              <w:rPr>
                <w:rFonts w:eastAsia="標楷體"/>
                <w:sz w:val="20"/>
                <w:szCs w:val="20"/>
              </w:rPr>
              <w:t>收。</w:t>
            </w:r>
          </w:p>
          <w:p w14:paraId="19F8FD90"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引導學生了解蔬菜正確的</w:t>
            </w:r>
            <w:proofErr w:type="gramStart"/>
            <w:r w:rsidRPr="00E0296A">
              <w:rPr>
                <w:rFonts w:eastAsia="標楷體"/>
                <w:sz w:val="20"/>
                <w:szCs w:val="20"/>
              </w:rPr>
              <w:t>採</w:t>
            </w:r>
            <w:proofErr w:type="gramEnd"/>
            <w:r w:rsidRPr="00E0296A">
              <w:rPr>
                <w:rFonts w:eastAsia="標楷體"/>
                <w:sz w:val="20"/>
                <w:szCs w:val="20"/>
              </w:rPr>
              <w:t>收時機與方式。</w:t>
            </w:r>
          </w:p>
          <w:p w14:paraId="00243630"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3-2</w:t>
            </w:r>
            <w:r w:rsidRPr="00E0296A">
              <w:rPr>
                <w:rFonts w:eastAsia="標楷體"/>
                <w:sz w:val="20"/>
                <w:szCs w:val="20"/>
              </w:rPr>
              <w:t>】蔬菜的一生</w:t>
            </w:r>
          </w:p>
          <w:p w14:paraId="083F7DBF"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請學生整理自己的紀錄或利用不同階段的蔬菜生長圖片來排序，討論蔬菜的成長經過哪些歷程。</w:t>
            </w:r>
          </w:p>
          <w:p w14:paraId="06C7C59C"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說明：各種蔬菜的成長過程大致上相同，都是經過種子</w:t>
            </w:r>
            <w:r w:rsidRPr="00E0296A">
              <w:rPr>
                <w:rFonts w:eastAsia="標楷體"/>
                <w:sz w:val="20"/>
                <w:szCs w:val="20"/>
              </w:rPr>
              <w:t>→</w:t>
            </w:r>
            <w:r w:rsidRPr="00E0296A">
              <w:rPr>
                <w:rFonts w:eastAsia="標楷體"/>
                <w:sz w:val="20"/>
                <w:szCs w:val="20"/>
              </w:rPr>
              <w:t>發芽</w:t>
            </w:r>
            <w:r w:rsidRPr="00E0296A">
              <w:rPr>
                <w:rFonts w:eastAsia="標楷體"/>
                <w:sz w:val="20"/>
                <w:szCs w:val="20"/>
              </w:rPr>
              <w:t>→</w:t>
            </w:r>
            <w:r w:rsidRPr="00E0296A">
              <w:rPr>
                <w:rFonts w:eastAsia="標楷體"/>
                <w:sz w:val="20"/>
                <w:szCs w:val="20"/>
              </w:rPr>
              <w:t>長出葉子</w:t>
            </w:r>
            <w:r w:rsidRPr="00E0296A">
              <w:rPr>
                <w:rFonts w:eastAsia="標楷體"/>
                <w:sz w:val="20"/>
                <w:szCs w:val="20"/>
              </w:rPr>
              <w:t>→</w:t>
            </w:r>
            <w:r w:rsidRPr="00E0296A">
              <w:rPr>
                <w:rFonts w:eastAsia="標楷體"/>
                <w:sz w:val="20"/>
                <w:szCs w:val="20"/>
              </w:rPr>
              <w:t>長</w:t>
            </w:r>
            <w:r w:rsidRPr="00E0296A">
              <w:rPr>
                <w:rFonts w:eastAsia="標楷體"/>
                <w:sz w:val="20"/>
                <w:szCs w:val="20"/>
              </w:rPr>
              <w:lastRenderedPageBreak/>
              <w:t>高、長大</w:t>
            </w:r>
            <w:r w:rsidRPr="00E0296A">
              <w:rPr>
                <w:rFonts w:eastAsia="標楷體"/>
                <w:sz w:val="20"/>
                <w:szCs w:val="20"/>
              </w:rPr>
              <w:t>→</w:t>
            </w:r>
            <w:r w:rsidRPr="00E0296A">
              <w:rPr>
                <w:rFonts w:eastAsia="標楷體"/>
                <w:sz w:val="20"/>
                <w:szCs w:val="20"/>
              </w:rPr>
              <w:t>開花</w:t>
            </w:r>
            <w:r w:rsidRPr="00E0296A">
              <w:rPr>
                <w:rFonts w:eastAsia="標楷體"/>
                <w:sz w:val="20"/>
                <w:szCs w:val="20"/>
              </w:rPr>
              <w:t>→</w:t>
            </w:r>
            <w:r w:rsidRPr="00E0296A">
              <w:rPr>
                <w:rFonts w:eastAsia="標楷體"/>
                <w:sz w:val="20"/>
                <w:szCs w:val="20"/>
              </w:rPr>
              <w:t>結果到枯死的生長週期，可以透過種子繼續繁衍。</w:t>
            </w:r>
          </w:p>
          <w:p w14:paraId="38F49C86"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請學生藉由生長週期判斷自己照顧的蔬菜正處於哪一個成長階段，接下來會走向哪</w:t>
            </w:r>
            <w:proofErr w:type="gramStart"/>
            <w:r w:rsidRPr="00E0296A">
              <w:rPr>
                <w:rFonts w:eastAsia="標楷體"/>
                <w:sz w:val="20"/>
                <w:szCs w:val="20"/>
              </w:rPr>
              <w:t>個</w:t>
            </w:r>
            <w:proofErr w:type="gramEnd"/>
            <w:r w:rsidRPr="00E0296A">
              <w:rPr>
                <w:rFonts w:eastAsia="標楷體"/>
                <w:sz w:val="20"/>
                <w:szCs w:val="20"/>
              </w:rPr>
              <w:t>階段。</w:t>
            </w:r>
          </w:p>
          <w:p w14:paraId="1B25875E" w14:textId="77777777" w:rsidR="003328AA" w:rsidRPr="00E0296A" w:rsidRDefault="003328AA" w:rsidP="003328AA">
            <w:pPr>
              <w:rPr>
                <w:rFonts w:eastAsia="標楷體"/>
                <w:sz w:val="20"/>
                <w:szCs w:val="20"/>
              </w:rPr>
            </w:pPr>
            <w:r w:rsidRPr="00E0296A">
              <w:rPr>
                <w:rFonts w:eastAsia="標楷體"/>
                <w:sz w:val="20"/>
                <w:szCs w:val="20"/>
              </w:rPr>
              <w:t>【科學閱讀】餐桌上的</w:t>
            </w:r>
            <w:proofErr w:type="gramStart"/>
            <w:r w:rsidRPr="00E0296A">
              <w:rPr>
                <w:rFonts w:eastAsia="標楷體"/>
                <w:sz w:val="20"/>
                <w:szCs w:val="20"/>
              </w:rPr>
              <w:t>椒</w:t>
            </w:r>
            <w:proofErr w:type="gramEnd"/>
            <w:r w:rsidRPr="00E0296A">
              <w:rPr>
                <w:rFonts w:eastAsia="標楷體"/>
                <w:sz w:val="20"/>
                <w:szCs w:val="20"/>
              </w:rPr>
              <w:t>客</w:t>
            </w:r>
          </w:p>
          <w:p w14:paraId="09C6E70F"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透過閱讀，讓學生了解蔬菜果實成熟前後可能會產生變化。</w:t>
            </w:r>
          </w:p>
          <w:p w14:paraId="2E9AEFFC" w14:textId="77777777" w:rsidR="003328AA" w:rsidRPr="00E0296A" w:rsidRDefault="003328AA" w:rsidP="003328AA">
            <w:pPr>
              <w:rPr>
                <w:rFonts w:eastAsia="標楷體"/>
                <w:sz w:val="20"/>
                <w:szCs w:val="20"/>
              </w:rPr>
            </w:pPr>
            <w:r w:rsidRPr="00E0296A">
              <w:rPr>
                <w:rFonts w:eastAsia="標楷體"/>
                <w:sz w:val="20"/>
                <w:szCs w:val="20"/>
              </w:rPr>
              <w:t>【科學漫畫】誰是「正港」花椰菜？</w:t>
            </w:r>
          </w:p>
          <w:p w14:paraId="08F55F9B"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花椰菜和青花菜都是常見的蔬菜，透過閱讀，讓學生認識</w:t>
            </w:r>
            <w:proofErr w:type="gramStart"/>
            <w:r w:rsidRPr="00E0296A">
              <w:rPr>
                <w:rFonts w:eastAsia="標楷體"/>
                <w:sz w:val="20"/>
                <w:szCs w:val="20"/>
              </w:rPr>
              <w:t>兩者間的相同</w:t>
            </w:r>
            <w:proofErr w:type="gramEnd"/>
            <w:r w:rsidRPr="00E0296A">
              <w:rPr>
                <w:rFonts w:eastAsia="標楷體"/>
                <w:sz w:val="20"/>
                <w:szCs w:val="20"/>
              </w:rPr>
              <w:t>處和不同處。</w:t>
            </w:r>
          </w:p>
          <w:p w14:paraId="4861749B"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1-1</w:t>
            </w:r>
            <w:r w:rsidRPr="00E0296A">
              <w:rPr>
                <w:rFonts w:eastAsia="標楷體"/>
                <w:sz w:val="20"/>
                <w:szCs w:val="20"/>
              </w:rPr>
              <w:t>】物質的變化</w:t>
            </w:r>
          </w:p>
          <w:p w14:paraId="5DC33A18"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透過提問，引導學生思考自然中的物質彼此相互影響的各種現象。</w:t>
            </w:r>
          </w:p>
          <w:p w14:paraId="59799FE4" w14:textId="2598981E" w:rsidR="003328AA" w:rsidRPr="004F4430" w:rsidRDefault="003328AA" w:rsidP="003328AA">
            <w:pPr>
              <w:rPr>
                <w:rFonts w:ascii="標楷體" w:eastAsia="標楷體" w:hAnsi="標楷體" w:cs="新細明體"/>
                <w:sz w:val="26"/>
                <w:szCs w:val="26"/>
              </w:rPr>
            </w:pPr>
            <w:r w:rsidRPr="00E0296A">
              <w:rPr>
                <w:rFonts w:eastAsia="標楷體"/>
                <w:sz w:val="20"/>
                <w:szCs w:val="20"/>
              </w:rPr>
              <w:t>2.</w:t>
            </w:r>
            <w:r w:rsidRPr="00E0296A">
              <w:rPr>
                <w:rFonts w:eastAsia="標楷體"/>
                <w:sz w:val="20"/>
                <w:szCs w:val="20"/>
              </w:rPr>
              <w:t>透過提問，讓學生提出生活經驗，討論生活中物質發生變化的現象。</w:t>
            </w:r>
          </w:p>
        </w:tc>
        <w:tc>
          <w:tcPr>
            <w:tcW w:w="811" w:type="pct"/>
          </w:tcPr>
          <w:p w14:paraId="6A1071DD"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13ED299E"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29F7C412" w14:textId="0C624F52"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3289A3C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655BE7F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11DF128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E4 </w:t>
            </w:r>
            <w:r w:rsidRPr="00A307F7">
              <w:rPr>
                <w:rFonts w:eastAsia="標楷體"/>
                <w:snapToGrid w:val="0"/>
                <w:sz w:val="20"/>
                <w:szCs w:val="20"/>
              </w:rPr>
              <w:t>生命倫理的意涵、重要原則、以及生與死的道德議題。</w:t>
            </w:r>
          </w:p>
          <w:p w14:paraId="35D67B1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003C139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1BC86E9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E16 </w:t>
            </w:r>
            <w:r w:rsidRPr="00A307F7">
              <w:rPr>
                <w:rFonts w:eastAsia="標楷體"/>
                <w:snapToGrid w:val="0"/>
                <w:sz w:val="20"/>
                <w:szCs w:val="20"/>
              </w:rPr>
              <w:t>了解物質循環與資源回收利用的原理。</w:t>
            </w:r>
          </w:p>
          <w:p w14:paraId="7347251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0B66DF3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048DFE3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【生命教育】</w:t>
            </w:r>
          </w:p>
          <w:p w14:paraId="565DAD5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w:t>
            </w:r>
            <w:r>
              <w:rPr>
                <w:rFonts w:eastAsia="標楷體"/>
                <w:snapToGrid w:val="0"/>
                <w:sz w:val="20"/>
                <w:szCs w:val="20"/>
              </w:rPr>
              <w:t xml:space="preserve">E4 </w:t>
            </w:r>
            <w:r w:rsidRPr="00A307F7">
              <w:rPr>
                <w:rFonts w:eastAsia="標楷體"/>
                <w:snapToGrid w:val="0"/>
                <w:sz w:val="20"/>
                <w:szCs w:val="20"/>
              </w:rPr>
              <w:t>觀察日常生活中生老病死的現象，思考生命的價值。</w:t>
            </w:r>
          </w:p>
          <w:p w14:paraId="62D0A38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791E243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1461533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A307F7">
              <w:rPr>
                <w:rFonts w:eastAsia="標楷體"/>
                <w:snapToGrid w:val="0"/>
                <w:sz w:val="20"/>
                <w:szCs w:val="20"/>
              </w:rPr>
              <w:t>中高年級後需發展長篇文本的閱讀理解能力。</w:t>
            </w:r>
          </w:p>
          <w:p w14:paraId="2129C301" w14:textId="74C12B3B"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A307F7">
              <w:rPr>
                <w:rFonts w:eastAsia="標楷體"/>
                <w:snapToGrid w:val="0"/>
                <w:sz w:val="20"/>
                <w:szCs w:val="20"/>
              </w:rPr>
              <w:t>培養喜愛閱讀的態度。</w:t>
            </w:r>
          </w:p>
        </w:tc>
      </w:tr>
      <w:tr w:rsidR="003328AA" w:rsidRPr="004F4430" w14:paraId="790B1B5A" w14:textId="77777777" w:rsidTr="00676836">
        <w:trPr>
          <w:trHeight w:val="1260"/>
        </w:trPr>
        <w:tc>
          <w:tcPr>
            <w:tcW w:w="364" w:type="pct"/>
            <w:vAlign w:val="center"/>
          </w:tcPr>
          <w:p w14:paraId="33A3B035"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14:paraId="27560318"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第二單元溫度變化對物質的影響</w:t>
            </w:r>
          </w:p>
          <w:p w14:paraId="29ABBC98" w14:textId="29C1752E"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w:t>
            </w:r>
            <w:proofErr w:type="gramStart"/>
            <w:r w:rsidRPr="00A307F7">
              <w:rPr>
                <w:rFonts w:eastAsia="標楷體"/>
                <w:sz w:val="20"/>
                <w:szCs w:val="20"/>
              </w:rPr>
              <w:t>一</w:t>
            </w:r>
            <w:proofErr w:type="gramEnd"/>
            <w:r w:rsidRPr="00A307F7">
              <w:rPr>
                <w:rFonts w:eastAsia="標楷體"/>
                <w:sz w:val="20"/>
                <w:szCs w:val="20"/>
              </w:rPr>
              <w:t>什麼因素會影響物質變化</w:t>
            </w:r>
            <w:r w:rsidRPr="00A307F7">
              <w:rPr>
                <w:rFonts w:eastAsia="標楷體"/>
                <w:sz w:val="20"/>
                <w:szCs w:val="20"/>
              </w:rPr>
              <w:t>/</w:t>
            </w:r>
            <w:r w:rsidRPr="00A307F7">
              <w:rPr>
                <w:rFonts w:eastAsia="標楷體"/>
                <w:sz w:val="20"/>
                <w:szCs w:val="20"/>
              </w:rPr>
              <w:t>活動二溫</w:t>
            </w:r>
            <w:r w:rsidRPr="00A307F7">
              <w:rPr>
                <w:rFonts w:eastAsia="標楷體"/>
                <w:sz w:val="20"/>
                <w:szCs w:val="20"/>
              </w:rPr>
              <w:lastRenderedPageBreak/>
              <w:t>度改變對水有哪些變化</w:t>
            </w:r>
          </w:p>
        </w:tc>
        <w:tc>
          <w:tcPr>
            <w:tcW w:w="865" w:type="pct"/>
            <w:gridSpan w:val="5"/>
            <w:tcBorders>
              <w:right w:val="single" w:sz="4" w:space="0" w:color="auto"/>
            </w:tcBorders>
          </w:tcPr>
          <w:p w14:paraId="380E8E57" w14:textId="77777777" w:rsidR="003328AA" w:rsidRPr="006B799F" w:rsidRDefault="003328AA" w:rsidP="003328AA">
            <w:pPr>
              <w:rPr>
                <w:rFonts w:eastAsia="標楷體"/>
                <w:sz w:val="20"/>
                <w:szCs w:val="20"/>
              </w:rPr>
            </w:pPr>
            <w:r w:rsidRPr="006B799F">
              <w:rPr>
                <w:rFonts w:eastAsia="標楷體"/>
                <w:sz w:val="20"/>
                <w:szCs w:val="20"/>
              </w:rPr>
              <w:lastRenderedPageBreak/>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21775E53" w14:textId="77777777" w:rsidR="003328AA" w:rsidRPr="006B799F" w:rsidRDefault="003328AA" w:rsidP="003328AA">
            <w:pPr>
              <w:rPr>
                <w:rFonts w:eastAsia="標楷體"/>
                <w:sz w:val="20"/>
                <w:szCs w:val="20"/>
              </w:rPr>
            </w:pPr>
            <w:r w:rsidRPr="006B799F">
              <w:rPr>
                <w:rFonts w:eastAsia="標楷體"/>
                <w:sz w:val="20"/>
                <w:szCs w:val="20"/>
              </w:rPr>
              <w:lastRenderedPageBreak/>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7B6A4AE6"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37C854F6"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C6ED6CE" w14:textId="1B704181"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69" w:type="pct"/>
            <w:tcBorders>
              <w:left w:val="single" w:sz="4" w:space="0" w:color="auto"/>
            </w:tcBorders>
          </w:tcPr>
          <w:p w14:paraId="31A46B9F"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1-1</w:t>
            </w:r>
            <w:r w:rsidRPr="00E0296A">
              <w:rPr>
                <w:rFonts w:eastAsia="標楷體"/>
                <w:sz w:val="20"/>
                <w:szCs w:val="20"/>
              </w:rPr>
              <w:t>】物質的變化</w:t>
            </w:r>
          </w:p>
          <w:p w14:paraId="0BC18FE7"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透過提問，引發學生思考物質會改變，可提問：</w:t>
            </w:r>
          </w:p>
          <w:p w14:paraId="1BBA3BEE"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物品放置一段時間後，都沒有改變嗎？</w:t>
            </w:r>
          </w:p>
          <w:p w14:paraId="5299D6FA" w14:textId="77777777" w:rsidR="003328AA" w:rsidRPr="00E0296A" w:rsidRDefault="003328AA" w:rsidP="003328AA">
            <w:pPr>
              <w:rPr>
                <w:rFonts w:eastAsia="標楷體"/>
                <w:sz w:val="20"/>
                <w:szCs w:val="20"/>
              </w:rPr>
            </w:pPr>
            <w:r w:rsidRPr="00E0296A">
              <w:rPr>
                <w:rFonts w:eastAsia="標楷體"/>
                <w:sz w:val="20"/>
                <w:szCs w:val="20"/>
              </w:rPr>
              <w:lastRenderedPageBreak/>
              <w:t>(2)</w:t>
            </w:r>
            <w:r w:rsidRPr="00E0296A">
              <w:rPr>
                <w:rFonts w:eastAsia="標楷體"/>
                <w:sz w:val="20"/>
                <w:szCs w:val="20"/>
              </w:rPr>
              <w:t>大自然有很多的物質，這些物質會改變嗎？</w:t>
            </w:r>
          </w:p>
          <w:p w14:paraId="72D91387"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生活中常見物品放置一段時間後也會出現變化嗎？為什麼會產生變化？</w:t>
            </w:r>
          </w:p>
          <w:p w14:paraId="0CCF12AA" w14:textId="77777777" w:rsidR="003328AA" w:rsidRPr="00E0296A" w:rsidRDefault="003328AA" w:rsidP="003328AA">
            <w:pPr>
              <w:rPr>
                <w:rFonts w:eastAsia="標楷體"/>
                <w:sz w:val="20"/>
                <w:szCs w:val="20"/>
              </w:rPr>
            </w:pPr>
            <w:r w:rsidRPr="00E0296A">
              <w:rPr>
                <w:rFonts w:eastAsia="標楷體"/>
                <w:sz w:val="20"/>
                <w:szCs w:val="20"/>
              </w:rPr>
              <w:t>結合圖片、影片帶領學生進行思考與探討。</w:t>
            </w:r>
          </w:p>
          <w:p w14:paraId="7F0BB788"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透過提問引導學生思考物質改變可能的因素，可提問：</w:t>
            </w:r>
          </w:p>
          <w:p w14:paraId="7F8CC9F3"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為什麼冰塊由冷凍庫拿出後會變成水？</w:t>
            </w:r>
          </w:p>
          <w:p w14:paraId="572C5EB2"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蘋果放置一段時間後就會變黃，才會變色？</w:t>
            </w:r>
          </w:p>
          <w:p w14:paraId="5C39B066"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鐵為什麼會生鏽？</w:t>
            </w:r>
          </w:p>
          <w:p w14:paraId="2C311BD0"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引導學生查詢資料，讓學生發表、討論所查到的生活中的物質變化現象，與其變化因素。</w:t>
            </w:r>
          </w:p>
          <w:p w14:paraId="7304BD78"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透過引導和討論，讓學生知道日常生活中許多物質受到空氣、水、溫度影響會產生不同變化。</w:t>
            </w:r>
          </w:p>
          <w:p w14:paraId="17E5ACAB"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2-1</w:t>
            </w:r>
            <w:r w:rsidRPr="00E0296A">
              <w:rPr>
                <w:rFonts w:eastAsia="標楷體"/>
                <w:sz w:val="20"/>
                <w:szCs w:val="20"/>
              </w:rPr>
              <w:t>】溫度上升了</w:t>
            </w:r>
          </w:p>
          <w:p w14:paraId="611DCA33"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請學生依據生活經驗，自由發表身體變暖和的方法。</w:t>
            </w:r>
          </w:p>
          <w:p w14:paraId="4EE2FB91"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透過引導和討論，讓學生知道讓身體暖和的方法都會產生熱，讓溫度升高。</w:t>
            </w:r>
          </w:p>
          <w:p w14:paraId="74D9B8DF"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提問：</w:t>
            </w:r>
            <w:proofErr w:type="gramStart"/>
            <w:r w:rsidRPr="00E0296A">
              <w:rPr>
                <w:rFonts w:eastAsia="標楷體"/>
                <w:sz w:val="20"/>
                <w:szCs w:val="20"/>
              </w:rPr>
              <w:t>水和冰都</w:t>
            </w:r>
            <w:proofErr w:type="gramEnd"/>
            <w:r w:rsidRPr="00E0296A">
              <w:rPr>
                <w:rFonts w:eastAsia="標楷體"/>
                <w:sz w:val="20"/>
                <w:szCs w:val="20"/>
              </w:rPr>
              <w:t>是常見的物質，冰和水有什麼不同？</w:t>
            </w:r>
          </w:p>
          <w:p w14:paraId="5F9642FD"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透過操作與觀察，讓學生察覺</w:t>
            </w:r>
            <w:proofErr w:type="gramStart"/>
            <w:r w:rsidRPr="00E0296A">
              <w:rPr>
                <w:rFonts w:eastAsia="標楷體"/>
                <w:sz w:val="20"/>
                <w:szCs w:val="20"/>
              </w:rPr>
              <w:t>水和冰的</w:t>
            </w:r>
            <w:proofErr w:type="gramEnd"/>
            <w:r w:rsidRPr="00E0296A">
              <w:rPr>
                <w:rFonts w:eastAsia="標楷體"/>
                <w:sz w:val="20"/>
                <w:szCs w:val="20"/>
              </w:rPr>
              <w:t>形態差異。</w:t>
            </w:r>
          </w:p>
          <w:p w14:paraId="03337089" w14:textId="2294C70B" w:rsidR="003328AA" w:rsidRPr="004F4430" w:rsidRDefault="003328AA" w:rsidP="003328AA">
            <w:pPr>
              <w:rPr>
                <w:rFonts w:ascii="標楷體" w:eastAsia="標楷體" w:hAnsi="標楷體" w:cs="新細明體"/>
                <w:sz w:val="26"/>
                <w:szCs w:val="26"/>
              </w:rPr>
            </w:pPr>
            <w:r w:rsidRPr="00E0296A">
              <w:rPr>
                <w:rFonts w:eastAsia="標楷體"/>
                <w:sz w:val="20"/>
                <w:szCs w:val="20"/>
              </w:rPr>
              <w:t>5.</w:t>
            </w:r>
            <w:r w:rsidRPr="00E0296A">
              <w:rPr>
                <w:rFonts w:eastAsia="標楷體"/>
                <w:sz w:val="20"/>
                <w:szCs w:val="20"/>
              </w:rPr>
              <w:t>說明：冰是固態，有固定的形狀；水是液態，沒有固定的形狀。</w:t>
            </w:r>
          </w:p>
        </w:tc>
        <w:tc>
          <w:tcPr>
            <w:tcW w:w="811" w:type="pct"/>
          </w:tcPr>
          <w:p w14:paraId="40A4B063"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090F9312"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3589C97E"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實驗操作</w:t>
            </w:r>
          </w:p>
          <w:p w14:paraId="6770E71F" w14:textId="0203CA35"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6671082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【海洋教育】</w:t>
            </w:r>
          </w:p>
          <w:p w14:paraId="1952A32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E10 </w:t>
            </w:r>
            <w:r w:rsidRPr="00A307F7">
              <w:rPr>
                <w:rFonts w:eastAsia="標楷體"/>
                <w:snapToGrid w:val="0"/>
                <w:sz w:val="20"/>
                <w:szCs w:val="20"/>
              </w:rPr>
              <w:t>認識水與海洋的特性及其與生活的應用。</w:t>
            </w:r>
          </w:p>
          <w:p w14:paraId="1249D7A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35E1E16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359102D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1725A99A"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A307F7">
              <w:rPr>
                <w:rFonts w:eastAsia="標楷體"/>
                <w:snapToGrid w:val="0"/>
                <w:sz w:val="20"/>
                <w:szCs w:val="20"/>
              </w:rPr>
              <w:t>學習解決問題與做決定的能力。</w:t>
            </w:r>
          </w:p>
          <w:p w14:paraId="1AE829B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715F88AC" w14:textId="57958190"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tc>
      </w:tr>
      <w:tr w:rsidR="003328AA" w:rsidRPr="004F4430" w14:paraId="60F20EBE" w14:textId="77777777" w:rsidTr="00676836">
        <w:trPr>
          <w:trHeight w:val="1969"/>
        </w:trPr>
        <w:tc>
          <w:tcPr>
            <w:tcW w:w="364" w:type="pct"/>
            <w:vAlign w:val="center"/>
          </w:tcPr>
          <w:p w14:paraId="3A25490D"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14:paraId="7DB927CB"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第二單元溫度變化對物質的影響</w:t>
            </w:r>
          </w:p>
          <w:p w14:paraId="43704D37" w14:textId="43389EE4"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活動二溫度改變對水有哪些變化</w:t>
            </w:r>
          </w:p>
        </w:tc>
        <w:tc>
          <w:tcPr>
            <w:tcW w:w="865" w:type="pct"/>
            <w:gridSpan w:val="5"/>
            <w:tcBorders>
              <w:right w:val="single" w:sz="4" w:space="0" w:color="auto"/>
            </w:tcBorders>
          </w:tcPr>
          <w:p w14:paraId="3C8DA710"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214EE94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B591CAA"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54ADA2F6"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64F1A7C" w14:textId="2451A54A"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69" w:type="pct"/>
            <w:tcBorders>
              <w:left w:val="single" w:sz="4" w:space="0" w:color="auto"/>
            </w:tcBorders>
          </w:tcPr>
          <w:p w14:paraId="1D98459C"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2-1</w:t>
            </w:r>
            <w:r w:rsidRPr="00E0296A">
              <w:rPr>
                <w:rFonts w:eastAsia="標楷體"/>
                <w:sz w:val="20"/>
                <w:szCs w:val="20"/>
              </w:rPr>
              <w:t>】溫度上升了</w:t>
            </w:r>
          </w:p>
          <w:p w14:paraId="75B33268"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請學生發表生活經驗中，冰塊變成水的變化情形。</w:t>
            </w:r>
          </w:p>
          <w:p w14:paraId="76A1BD95" w14:textId="77777777" w:rsidR="003328AA" w:rsidRPr="00E0296A" w:rsidRDefault="003328AA" w:rsidP="003328AA">
            <w:pPr>
              <w:rPr>
                <w:rFonts w:eastAsia="標楷體"/>
                <w:sz w:val="20"/>
                <w:szCs w:val="20"/>
              </w:rPr>
            </w:pPr>
            <w:r w:rsidRPr="00E0296A">
              <w:rPr>
                <w:rFonts w:eastAsia="標楷體"/>
                <w:sz w:val="20"/>
                <w:szCs w:val="20"/>
              </w:rPr>
              <w:t>學生可能回答：</w:t>
            </w:r>
          </w:p>
          <w:p w14:paraId="35F2FC6F"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海上</w:t>
            </w:r>
            <w:proofErr w:type="gramStart"/>
            <w:r w:rsidRPr="00E0296A">
              <w:rPr>
                <w:rFonts w:eastAsia="標楷體"/>
                <w:sz w:val="20"/>
                <w:szCs w:val="20"/>
              </w:rPr>
              <w:t>的浮冰融化</w:t>
            </w:r>
            <w:proofErr w:type="gramEnd"/>
            <w:r w:rsidRPr="00E0296A">
              <w:rPr>
                <w:rFonts w:eastAsia="標楷體"/>
                <w:sz w:val="20"/>
                <w:szCs w:val="20"/>
              </w:rPr>
              <w:t>變小。</w:t>
            </w:r>
          </w:p>
          <w:p w14:paraId="45CAF92D"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飲料中的冰塊放一段時間後會變小。</w:t>
            </w:r>
          </w:p>
          <w:p w14:paraId="16C61ECC"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從冰箱中拿出冰棒後會融化變軟。</w:t>
            </w:r>
          </w:p>
          <w:p w14:paraId="49983DB8"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春天時積雪融化。</w:t>
            </w:r>
          </w:p>
          <w:p w14:paraId="70848BDD" w14:textId="77777777" w:rsidR="003328AA" w:rsidRPr="00E0296A" w:rsidRDefault="003328AA" w:rsidP="003328AA">
            <w:pPr>
              <w:rPr>
                <w:rFonts w:eastAsia="標楷體"/>
                <w:sz w:val="20"/>
                <w:szCs w:val="20"/>
              </w:rPr>
            </w:pPr>
            <w:r w:rsidRPr="00E0296A">
              <w:rPr>
                <w:rFonts w:eastAsia="標楷體"/>
                <w:sz w:val="20"/>
                <w:szCs w:val="20"/>
              </w:rPr>
              <w:t>可多鼓勵學生發表想法。</w:t>
            </w:r>
          </w:p>
          <w:p w14:paraId="27F69D31"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討論大自然中固態冰融化變成液態水的例子，臺灣位於溫帶環境，不容易看到下雪，可用影片介紹雪融化，或介紹下冰雹後的冰塊融化現象。</w:t>
            </w:r>
          </w:p>
          <w:p w14:paraId="3AF916AD"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說明：冰受熱或是離開低溫的環境，形態就會改變，固態的冰變成液態的水的現象，稱為融化。</w:t>
            </w:r>
          </w:p>
          <w:p w14:paraId="00E7B555"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透過生活中的例子，引導學生討論溫度會不會影響冰塊融化的快慢。</w:t>
            </w:r>
          </w:p>
          <w:p w14:paraId="5424201F"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藉由實驗探究，察覺溫度較高，冰融化較快。</w:t>
            </w:r>
          </w:p>
          <w:p w14:paraId="08F11F7B" w14:textId="77777777" w:rsidR="003328AA" w:rsidRPr="00E0296A" w:rsidRDefault="003328AA" w:rsidP="003328AA">
            <w:pPr>
              <w:rPr>
                <w:rFonts w:eastAsia="標楷體"/>
                <w:sz w:val="20"/>
                <w:szCs w:val="20"/>
              </w:rPr>
            </w:pPr>
            <w:r w:rsidRPr="00E0296A">
              <w:rPr>
                <w:rFonts w:eastAsia="標楷體"/>
                <w:sz w:val="20"/>
                <w:szCs w:val="20"/>
              </w:rPr>
              <w:t>6.</w:t>
            </w:r>
            <w:r w:rsidRPr="00E0296A">
              <w:rPr>
                <w:rFonts w:eastAsia="標楷體"/>
                <w:sz w:val="20"/>
                <w:szCs w:val="20"/>
              </w:rPr>
              <w:t>以生活經驗中，魚缸的水經過一段時間後水減少為例，</w:t>
            </w:r>
            <w:proofErr w:type="gramStart"/>
            <w:r w:rsidRPr="00E0296A">
              <w:rPr>
                <w:rFonts w:eastAsia="標楷體"/>
                <w:sz w:val="20"/>
                <w:szCs w:val="20"/>
              </w:rPr>
              <w:t>討論水跑到</w:t>
            </w:r>
            <w:proofErr w:type="gramEnd"/>
            <w:r w:rsidRPr="00E0296A">
              <w:rPr>
                <w:rFonts w:eastAsia="標楷體"/>
                <w:sz w:val="20"/>
                <w:szCs w:val="20"/>
              </w:rPr>
              <w:t>哪裡了。</w:t>
            </w:r>
          </w:p>
          <w:p w14:paraId="255164F0" w14:textId="77777777" w:rsidR="003328AA" w:rsidRPr="00E0296A" w:rsidRDefault="003328AA" w:rsidP="003328AA">
            <w:pPr>
              <w:rPr>
                <w:rFonts w:eastAsia="標楷體"/>
                <w:sz w:val="20"/>
                <w:szCs w:val="20"/>
              </w:rPr>
            </w:pPr>
            <w:r w:rsidRPr="00E0296A">
              <w:rPr>
                <w:rFonts w:eastAsia="標楷體"/>
                <w:sz w:val="20"/>
                <w:szCs w:val="20"/>
              </w:rPr>
              <w:t>7.</w:t>
            </w:r>
            <w:r w:rsidRPr="00E0296A">
              <w:rPr>
                <w:rFonts w:eastAsia="標楷體"/>
                <w:sz w:val="20"/>
                <w:szCs w:val="20"/>
              </w:rPr>
              <w:t>透過實驗探究，發現水會跑到空氣中，而且我們看不見。</w:t>
            </w:r>
          </w:p>
          <w:p w14:paraId="3E9A07F4" w14:textId="77777777" w:rsidR="003328AA" w:rsidRPr="00E0296A" w:rsidRDefault="003328AA" w:rsidP="003328AA">
            <w:pPr>
              <w:rPr>
                <w:rFonts w:eastAsia="標楷體"/>
                <w:sz w:val="20"/>
                <w:szCs w:val="20"/>
              </w:rPr>
            </w:pPr>
            <w:r w:rsidRPr="00E0296A">
              <w:rPr>
                <w:rFonts w:eastAsia="標楷體"/>
                <w:sz w:val="20"/>
                <w:szCs w:val="20"/>
              </w:rPr>
              <w:t>8.</w:t>
            </w:r>
            <w:r w:rsidRPr="00E0296A">
              <w:rPr>
                <w:rFonts w:eastAsia="標楷體"/>
                <w:sz w:val="20"/>
                <w:szCs w:val="20"/>
              </w:rPr>
              <w:t>說明：液態的水在自然情況或受熱後，會變成氣態的水蒸氣，這個現象稱為蒸發。</w:t>
            </w:r>
          </w:p>
          <w:p w14:paraId="63B7E947" w14:textId="36300165" w:rsidR="003328AA" w:rsidRPr="004F4430" w:rsidRDefault="003328AA" w:rsidP="003328AA">
            <w:pPr>
              <w:rPr>
                <w:rFonts w:ascii="標楷體" w:eastAsia="標楷體" w:hAnsi="標楷體" w:cs="新細明體"/>
                <w:sz w:val="26"/>
                <w:szCs w:val="26"/>
              </w:rPr>
            </w:pPr>
            <w:r w:rsidRPr="00E0296A">
              <w:rPr>
                <w:rFonts w:eastAsia="標楷體"/>
                <w:sz w:val="20"/>
                <w:szCs w:val="20"/>
              </w:rPr>
              <w:t>9.</w:t>
            </w:r>
            <w:r w:rsidRPr="00E0296A">
              <w:rPr>
                <w:rFonts w:eastAsia="標楷體"/>
                <w:sz w:val="20"/>
                <w:szCs w:val="20"/>
              </w:rPr>
              <w:t>請學生發表生活中水蒸發成水蒸氣的例子，並討論加快蒸發速度的方法。</w:t>
            </w:r>
          </w:p>
        </w:tc>
        <w:tc>
          <w:tcPr>
            <w:tcW w:w="811" w:type="pct"/>
          </w:tcPr>
          <w:p w14:paraId="6AB24CC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實驗操作</w:t>
            </w:r>
          </w:p>
          <w:p w14:paraId="5538DE10"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01ABEF3F"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217D27A8" w14:textId="3C05F8C9"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4C261A0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【海洋教育】</w:t>
            </w:r>
          </w:p>
          <w:p w14:paraId="6CC060D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E10 </w:t>
            </w:r>
            <w:r w:rsidRPr="00A307F7">
              <w:rPr>
                <w:rFonts w:eastAsia="標楷體"/>
                <w:snapToGrid w:val="0"/>
                <w:sz w:val="20"/>
                <w:szCs w:val="20"/>
              </w:rPr>
              <w:t>認識水與海洋的特性及其與生活的應用。</w:t>
            </w:r>
          </w:p>
          <w:p w14:paraId="2B4F249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163AA53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62E1275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72AE1D53"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A307F7">
              <w:rPr>
                <w:rFonts w:eastAsia="標楷體"/>
                <w:snapToGrid w:val="0"/>
                <w:sz w:val="20"/>
                <w:szCs w:val="20"/>
              </w:rPr>
              <w:t>學習解決問題與做決定的能力。</w:t>
            </w:r>
          </w:p>
          <w:p w14:paraId="1CA7DD4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596709DB" w14:textId="6EDFFA3A"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tc>
      </w:tr>
      <w:tr w:rsidR="003328AA" w:rsidRPr="004F4430" w14:paraId="3FC4F1A1" w14:textId="77777777" w:rsidTr="00676836">
        <w:trPr>
          <w:trHeight w:val="1812"/>
        </w:trPr>
        <w:tc>
          <w:tcPr>
            <w:tcW w:w="364" w:type="pct"/>
            <w:vAlign w:val="center"/>
          </w:tcPr>
          <w:p w14:paraId="412C765A"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14:paraId="6E346C50"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第二單元溫度變化對物質的影響</w:t>
            </w:r>
          </w:p>
          <w:p w14:paraId="61C520AD" w14:textId="6C2C30F2"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活動二溫度改變對水有哪些變化</w:t>
            </w:r>
          </w:p>
        </w:tc>
        <w:tc>
          <w:tcPr>
            <w:tcW w:w="858" w:type="pct"/>
            <w:gridSpan w:val="4"/>
            <w:tcBorders>
              <w:right w:val="single" w:sz="4" w:space="0" w:color="auto"/>
            </w:tcBorders>
          </w:tcPr>
          <w:p w14:paraId="6B3ECD44"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63558B2F"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63C9700D"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41DC84B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2837FB6" w14:textId="43DCC3E3"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76" w:type="pct"/>
            <w:gridSpan w:val="2"/>
            <w:tcBorders>
              <w:left w:val="single" w:sz="4" w:space="0" w:color="auto"/>
            </w:tcBorders>
          </w:tcPr>
          <w:p w14:paraId="218F6754"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2-2</w:t>
            </w:r>
            <w:r w:rsidRPr="00E0296A">
              <w:rPr>
                <w:rFonts w:eastAsia="標楷體"/>
                <w:sz w:val="20"/>
                <w:szCs w:val="20"/>
              </w:rPr>
              <w:t>】溫度下降了</w:t>
            </w:r>
          </w:p>
          <w:p w14:paraId="157BB67E"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以夏天喝冰飲料的經驗，討論為什麼水放入冷凍庫一段時間後，就會變成冰塊。</w:t>
            </w:r>
          </w:p>
          <w:p w14:paraId="4614C35C"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引導學生觀察冰箱冷凍庫內的情形，體會寒冷的環境，並察覺冷凍的食物又冰又硬。</w:t>
            </w:r>
          </w:p>
          <w:p w14:paraId="2597741E"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指導學生正確的溫度計使用方法。</w:t>
            </w:r>
          </w:p>
          <w:p w14:paraId="3E4E789E"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透過實驗探究。發現水的溫度降到低於</w:t>
            </w:r>
            <w:r w:rsidRPr="00E0296A">
              <w:rPr>
                <w:rFonts w:eastAsia="標楷體"/>
                <w:sz w:val="20"/>
                <w:szCs w:val="20"/>
              </w:rPr>
              <w:t>0</w:t>
            </w:r>
            <w:r w:rsidRPr="00E0296A">
              <w:rPr>
                <w:rFonts w:ascii="新細明體" w:hAnsi="新細明體" w:cs="新細明體" w:hint="eastAsia"/>
                <w:sz w:val="20"/>
                <w:szCs w:val="20"/>
              </w:rPr>
              <w:t>℃</w:t>
            </w:r>
            <w:r w:rsidRPr="00E0296A">
              <w:rPr>
                <w:rFonts w:eastAsia="標楷體"/>
                <w:sz w:val="20"/>
                <w:szCs w:val="20"/>
              </w:rPr>
              <w:t>後，會變成冰塊。</w:t>
            </w:r>
          </w:p>
          <w:p w14:paraId="63761771"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說明：水溫下降到</w:t>
            </w:r>
            <w:r w:rsidRPr="00E0296A">
              <w:rPr>
                <w:rFonts w:eastAsia="標楷體"/>
                <w:sz w:val="20"/>
                <w:szCs w:val="20"/>
              </w:rPr>
              <w:t>0</w:t>
            </w:r>
            <w:r w:rsidRPr="00E0296A">
              <w:rPr>
                <w:rFonts w:ascii="新細明體" w:hAnsi="新細明體" w:cs="新細明體" w:hint="eastAsia"/>
                <w:sz w:val="20"/>
                <w:szCs w:val="20"/>
              </w:rPr>
              <w:t>℃</w:t>
            </w:r>
            <w:r w:rsidRPr="00E0296A">
              <w:rPr>
                <w:rFonts w:eastAsia="標楷體"/>
                <w:sz w:val="20"/>
                <w:szCs w:val="20"/>
              </w:rPr>
              <w:t>以下時，液態的水會變成固態的冰，這個現象稱為凝固。</w:t>
            </w:r>
          </w:p>
          <w:p w14:paraId="446E4648" w14:textId="77777777" w:rsidR="003328AA" w:rsidRPr="00E0296A" w:rsidRDefault="003328AA" w:rsidP="003328AA">
            <w:pPr>
              <w:rPr>
                <w:rFonts w:eastAsia="標楷體"/>
                <w:sz w:val="20"/>
                <w:szCs w:val="20"/>
              </w:rPr>
            </w:pPr>
            <w:r w:rsidRPr="00E0296A">
              <w:rPr>
                <w:rFonts w:eastAsia="標楷體"/>
                <w:sz w:val="20"/>
                <w:szCs w:val="20"/>
              </w:rPr>
              <w:t>6.</w:t>
            </w:r>
            <w:r w:rsidRPr="00E0296A">
              <w:rPr>
                <w:rFonts w:eastAsia="標楷體"/>
                <w:sz w:val="20"/>
                <w:szCs w:val="20"/>
              </w:rPr>
              <w:t>透過提問，連接活動</w:t>
            </w:r>
            <w:r w:rsidRPr="00E0296A">
              <w:rPr>
                <w:rFonts w:eastAsia="標楷體"/>
                <w:sz w:val="20"/>
                <w:szCs w:val="20"/>
              </w:rPr>
              <w:t>2-1</w:t>
            </w:r>
            <w:r w:rsidRPr="00E0296A">
              <w:rPr>
                <w:rFonts w:eastAsia="標楷體"/>
                <w:sz w:val="20"/>
                <w:szCs w:val="20"/>
              </w:rPr>
              <w:t>的歸納，引導學生思考水蒸氣會不會遇冷又再變成水。</w:t>
            </w:r>
          </w:p>
          <w:p w14:paraId="558B1823" w14:textId="77777777" w:rsidR="003328AA" w:rsidRPr="00E0296A" w:rsidRDefault="003328AA" w:rsidP="003328AA">
            <w:pPr>
              <w:rPr>
                <w:rFonts w:eastAsia="標楷體"/>
                <w:sz w:val="20"/>
                <w:szCs w:val="20"/>
              </w:rPr>
            </w:pPr>
            <w:r w:rsidRPr="00E0296A">
              <w:rPr>
                <w:rFonts w:eastAsia="標楷體"/>
                <w:sz w:val="20"/>
                <w:szCs w:val="20"/>
              </w:rPr>
              <w:t>7.</w:t>
            </w:r>
            <w:r w:rsidRPr="00E0296A">
              <w:rPr>
                <w:rFonts w:eastAsia="標楷體"/>
                <w:sz w:val="20"/>
                <w:szCs w:val="20"/>
              </w:rPr>
              <w:t>透過生活中的例子，引導學生討論生活中的小水珠現象。</w:t>
            </w:r>
          </w:p>
          <w:p w14:paraId="5429EAB4" w14:textId="77777777" w:rsidR="003328AA" w:rsidRPr="00E0296A" w:rsidRDefault="003328AA" w:rsidP="003328AA">
            <w:pPr>
              <w:rPr>
                <w:rFonts w:eastAsia="標楷體"/>
                <w:sz w:val="20"/>
                <w:szCs w:val="20"/>
              </w:rPr>
            </w:pPr>
            <w:r w:rsidRPr="00E0296A">
              <w:rPr>
                <w:rFonts w:eastAsia="標楷體"/>
                <w:sz w:val="20"/>
                <w:szCs w:val="20"/>
              </w:rPr>
              <w:t>8.</w:t>
            </w:r>
            <w:r w:rsidRPr="00E0296A">
              <w:rPr>
                <w:rFonts w:eastAsia="標楷體"/>
                <w:sz w:val="20"/>
                <w:szCs w:val="20"/>
              </w:rPr>
              <w:t>以生活</w:t>
            </w:r>
            <w:proofErr w:type="gramStart"/>
            <w:r w:rsidRPr="00E0296A">
              <w:rPr>
                <w:rFonts w:eastAsia="標楷體"/>
                <w:sz w:val="20"/>
                <w:szCs w:val="20"/>
              </w:rPr>
              <w:t>經驗中冰飲料</w:t>
            </w:r>
            <w:proofErr w:type="gramEnd"/>
            <w:r w:rsidRPr="00E0296A">
              <w:rPr>
                <w:rFonts w:eastAsia="標楷體"/>
                <w:sz w:val="20"/>
                <w:szCs w:val="20"/>
              </w:rPr>
              <w:t>瓶表面上出現小水珠為例，討論小水珠是從哪裡來的。</w:t>
            </w:r>
          </w:p>
          <w:p w14:paraId="671DDC1F" w14:textId="77777777" w:rsidR="003328AA" w:rsidRPr="00E0296A" w:rsidRDefault="003328AA" w:rsidP="003328AA">
            <w:pPr>
              <w:rPr>
                <w:rFonts w:eastAsia="標楷體"/>
                <w:sz w:val="20"/>
                <w:szCs w:val="20"/>
              </w:rPr>
            </w:pPr>
            <w:r w:rsidRPr="00E0296A">
              <w:rPr>
                <w:rFonts w:eastAsia="標楷體"/>
                <w:sz w:val="20"/>
                <w:szCs w:val="20"/>
              </w:rPr>
              <w:t>9.</w:t>
            </w:r>
            <w:r w:rsidRPr="00E0296A">
              <w:rPr>
                <w:rFonts w:eastAsia="標楷體"/>
                <w:sz w:val="20"/>
                <w:szCs w:val="20"/>
              </w:rPr>
              <w:t>透過實驗探究，發現冰飲料瓶表面上出現小水珠後，瓶內飲料沒有減少，所以小水珠不是從瓶裡流出來的。</w:t>
            </w:r>
          </w:p>
          <w:p w14:paraId="7F927E34" w14:textId="77777777" w:rsidR="003328AA" w:rsidRPr="00E0296A" w:rsidRDefault="003328AA" w:rsidP="003328AA">
            <w:pPr>
              <w:rPr>
                <w:rFonts w:eastAsia="標楷體"/>
                <w:sz w:val="20"/>
                <w:szCs w:val="20"/>
              </w:rPr>
            </w:pPr>
            <w:r w:rsidRPr="00E0296A">
              <w:rPr>
                <w:rFonts w:eastAsia="標楷體"/>
                <w:sz w:val="20"/>
                <w:szCs w:val="20"/>
              </w:rPr>
              <w:t>10.</w:t>
            </w:r>
            <w:r w:rsidRPr="00E0296A">
              <w:rPr>
                <w:rFonts w:eastAsia="標楷體"/>
                <w:sz w:val="20"/>
                <w:szCs w:val="20"/>
              </w:rPr>
              <w:t>討論為何杯子沒有裝水，但仍然會出現小水珠，並引導學生回想活動</w:t>
            </w:r>
            <w:r w:rsidRPr="00E0296A">
              <w:rPr>
                <w:rFonts w:eastAsia="標楷體"/>
                <w:sz w:val="20"/>
                <w:szCs w:val="20"/>
              </w:rPr>
              <w:t>1-3</w:t>
            </w:r>
            <w:r w:rsidRPr="00E0296A">
              <w:rPr>
                <w:rFonts w:eastAsia="標楷體"/>
                <w:sz w:val="20"/>
                <w:szCs w:val="20"/>
              </w:rPr>
              <w:t>舊經驗，思考小水珠會不會和空氣中的水蒸氣有關。</w:t>
            </w:r>
          </w:p>
          <w:p w14:paraId="69C7546A" w14:textId="32009524" w:rsidR="003328AA" w:rsidRPr="004F4430" w:rsidRDefault="003328AA" w:rsidP="003328AA">
            <w:pPr>
              <w:rPr>
                <w:rFonts w:ascii="標楷體" w:eastAsia="標楷體" w:hAnsi="標楷體" w:cs="新細明體"/>
                <w:sz w:val="26"/>
                <w:szCs w:val="26"/>
              </w:rPr>
            </w:pPr>
            <w:r w:rsidRPr="00E0296A">
              <w:rPr>
                <w:rFonts w:eastAsia="標楷體"/>
                <w:sz w:val="20"/>
                <w:szCs w:val="20"/>
              </w:rPr>
              <w:t>11.</w:t>
            </w:r>
            <w:r w:rsidRPr="00E0296A">
              <w:rPr>
                <w:rFonts w:eastAsia="標楷體"/>
                <w:sz w:val="20"/>
                <w:szCs w:val="20"/>
              </w:rPr>
              <w:t>說明：空氣中有很多看不見的水蒸氣，氣態的水蒸氣愈冷會變成液態的水，這個現象稱為凝結。</w:t>
            </w:r>
          </w:p>
        </w:tc>
        <w:tc>
          <w:tcPr>
            <w:tcW w:w="811" w:type="pct"/>
          </w:tcPr>
          <w:p w14:paraId="5B66507B"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課堂問答</w:t>
            </w:r>
          </w:p>
          <w:p w14:paraId="7F2A66AE"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18B225E9"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實驗操作</w:t>
            </w:r>
          </w:p>
          <w:p w14:paraId="1EFE448C" w14:textId="05652980"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14F5BC6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【海洋教育】</w:t>
            </w:r>
          </w:p>
          <w:p w14:paraId="3249E8B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E10 </w:t>
            </w:r>
            <w:r w:rsidRPr="00A307F7">
              <w:rPr>
                <w:rFonts w:eastAsia="標楷體"/>
                <w:snapToGrid w:val="0"/>
                <w:sz w:val="20"/>
                <w:szCs w:val="20"/>
              </w:rPr>
              <w:t>認識水與海洋的特性及其與生活的應用。</w:t>
            </w:r>
          </w:p>
          <w:p w14:paraId="5872069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97341E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45B3B7C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1A9DE8A5"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A307F7">
              <w:rPr>
                <w:rFonts w:eastAsia="標楷體"/>
                <w:snapToGrid w:val="0"/>
                <w:sz w:val="20"/>
                <w:szCs w:val="20"/>
              </w:rPr>
              <w:t>學習解決問題與做決定的能力。</w:t>
            </w:r>
          </w:p>
          <w:p w14:paraId="36F2C0E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1B9860C4" w14:textId="19DE67C2"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tc>
      </w:tr>
      <w:tr w:rsidR="003328AA" w:rsidRPr="004F4430" w14:paraId="4B49158F" w14:textId="77777777" w:rsidTr="00676836">
        <w:trPr>
          <w:trHeight w:val="1540"/>
        </w:trPr>
        <w:tc>
          <w:tcPr>
            <w:tcW w:w="364" w:type="pct"/>
            <w:vAlign w:val="center"/>
          </w:tcPr>
          <w:p w14:paraId="017690B3"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14:paraId="765EA5BA"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第二單元溫度變化對物質的影響</w:t>
            </w:r>
          </w:p>
          <w:p w14:paraId="3C99C306" w14:textId="2808CD7A"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活動二溫度改變對水有哪些變化</w:t>
            </w:r>
            <w:r w:rsidRPr="00A307F7">
              <w:rPr>
                <w:rFonts w:eastAsia="標楷體"/>
                <w:sz w:val="20"/>
                <w:szCs w:val="20"/>
              </w:rPr>
              <w:t>/</w:t>
            </w: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溫度改變對其他物質有什麼影響</w:t>
            </w:r>
          </w:p>
        </w:tc>
        <w:tc>
          <w:tcPr>
            <w:tcW w:w="858" w:type="pct"/>
            <w:gridSpan w:val="4"/>
            <w:tcBorders>
              <w:right w:val="single" w:sz="4" w:space="0" w:color="auto"/>
            </w:tcBorders>
          </w:tcPr>
          <w:p w14:paraId="0753C006"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32FA5084"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7EFA37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4F5F831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71DB8629" w14:textId="1E360325"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76" w:type="pct"/>
            <w:gridSpan w:val="2"/>
            <w:tcBorders>
              <w:left w:val="single" w:sz="4" w:space="0" w:color="auto"/>
            </w:tcBorders>
          </w:tcPr>
          <w:p w14:paraId="043F4629"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2-2</w:t>
            </w:r>
            <w:r w:rsidRPr="00E0296A">
              <w:rPr>
                <w:rFonts w:eastAsia="標楷體"/>
                <w:sz w:val="20"/>
                <w:szCs w:val="20"/>
              </w:rPr>
              <w:t>】溫度下降了</w:t>
            </w:r>
          </w:p>
          <w:p w14:paraId="0A734DB8"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透過提問，引導學生思考煮開水時，水壺</w:t>
            </w:r>
            <w:proofErr w:type="gramStart"/>
            <w:r w:rsidRPr="00E0296A">
              <w:rPr>
                <w:rFonts w:eastAsia="標楷體"/>
                <w:sz w:val="20"/>
                <w:szCs w:val="20"/>
              </w:rPr>
              <w:t>壺口會</w:t>
            </w:r>
            <w:proofErr w:type="gramEnd"/>
            <w:r w:rsidRPr="00E0296A">
              <w:rPr>
                <w:rFonts w:eastAsia="標楷體"/>
                <w:sz w:val="20"/>
                <w:szCs w:val="20"/>
              </w:rPr>
              <w:t>出現白色煙霧是否為水蒸氣。</w:t>
            </w:r>
          </w:p>
          <w:p w14:paraId="04792F83"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由於學生大多容易混淆此處概念，須提醒學生水蒸氣是看不見的，所以看得見的白煙是小水珠，靠近壺口看不見的部分才是水蒸氣。</w:t>
            </w:r>
          </w:p>
          <w:p w14:paraId="382079C0"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請學生發表自己生活經驗中是否有其他小水珠的例子。若學生有困難，可用吃熱食時眼鏡鏡片起霧、冬天說話有霧氣等提示。</w:t>
            </w:r>
          </w:p>
          <w:p w14:paraId="50EB8753"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3-1</w:t>
            </w:r>
            <w:r w:rsidRPr="00E0296A">
              <w:rPr>
                <w:rFonts w:eastAsia="標楷體"/>
                <w:sz w:val="20"/>
                <w:szCs w:val="20"/>
              </w:rPr>
              <w:t>】水的三態變化和應用</w:t>
            </w:r>
          </w:p>
          <w:p w14:paraId="76B36D6A"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歸納整理水的三種形態特徵，讓學生察覺形態變化是因為溫度改變造成的。</w:t>
            </w:r>
          </w:p>
          <w:p w14:paraId="5C797BC9"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介紹物質的三種形態特性，並使學生了解物質是由微小粒子組成。</w:t>
            </w:r>
          </w:p>
          <w:p w14:paraId="3B8EA6A9" w14:textId="77777777" w:rsidR="003328AA" w:rsidRPr="00E0296A" w:rsidRDefault="003328AA" w:rsidP="003328AA">
            <w:pPr>
              <w:rPr>
                <w:rFonts w:eastAsia="標楷體"/>
                <w:sz w:val="20"/>
                <w:szCs w:val="20"/>
              </w:rPr>
            </w:pPr>
            <w:r w:rsidRPr="00E0296A">
              <w:rPr>
                <w:rFonts w:eastAsia="標楷體"/>
                <w:sz w:val="20"/>
                <w:szCs w:val="20"/>
              </w:rPr>
              <w:t>3.</w:t>
            </w:r>
            <w:proofErr w:type="gramStart"/>
            <w:r w:rsidRPr="00E0296A">
              <w:rPr>
                <w:rFonts w:eastAsia="標楷體"/>
                <w:sz w:val="20"/>
                <w:szCs w:val="20"/>
              </w:rPr>
              <w:t>課綱加入</w:t>
            </w:r>
            <w:proofErr w:type="gramEnd"/>
            <w:r w:rsidRPr="00E0296A">
              <w:rPr>
                <w:rFonts w:eastAsia="標楷體"/>
                <w:sz w:val="20"/>
                <w:szCs w:val="20"/>
              </w:rPr>
              <w:t>了微觀的粒子概念，故教師在介紹物質的三種形態特性時，可適時加入課本固體、液體及氣體的示意圖說明，讓學生有初步的「物質是由微小粒子組成」的概念。</w:t>
            </w:r>
          </w:p>
          <w:p w14:paraId="6A9C76A9"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以透過課本圖片或事先準備影片，讓學生了解自然界中水的三種形態。</w:t>
            </w:r>
          </w:p>
          <w:p w14:paraId="0F81265C"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請學生討論冰塊融化前後的變化，如果教學時間許可，鼓勵讓學生操作，或是由教師示範操作。讓學生察覺冰融化成水後重量不會改變。</w:t>
            </w:r>
          </w:p>
          <w:p w14:paraId="68A95FA7"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提醒學生水和冰的形態雖然不同，但都占有空間，亦可進一步推進至日常生活甚至大自然中的物質是否占有空間、具有重量，也可讓學生回憶</w:t>
            </w:r>
            <w:r w:rsidRPr="00E0296A">
              <w:rPr>
                <w:rFonts w:eastAsia="標楷體"/>
                <w:sz w:val="20"/>
                <w:szCs w:val="20"/>
              </w:rPr>
              <w:t>3</w:t>
            </w:r>
            <w:r w:rsidRPr="00E0296A">
              <w:rPr>
                <w:rFonts w:eastAsia="標楷體"/>
                <w:sz w:val="20"/>
                <w:szCs w:val="20"/>
              </w:rPr>
              <w:t>上學過的「空氣占有空間」，探討空氣是否也具有重量，可由教師示範或影片，讓學生了解空氣具有重量。</w:t>
            </w:r>
          </w:p>
          <w:p w14:paraId="0DB6B50E" w14:textId="44C76767" w:rsidR="003328AA" w:rsidRPr="004F4430" w:rsidRDefault="003328AA" w:rsidP="003328AA">
            <w:pPr>
              <w:rPr>
                <w:rFonts w:ascii="標楷體" w:eastAsia="標楷體" w:hAnsi="標楷體" w:cs="新細明體"/>
                <w:sz w:val="26"/>
                <w:szCs w:val="26"/>
              </w:rPr>
            </w:pPr>
            <w:r w:rsidRPr="00E0296A">
              <w:rPr>
                <w:rFonts w:eastAsia="標楷體"/>
                <w:sz w:val="20"/>
                <w:szCs w:val="20"/>
              </w:rPr>
              <w:t>6.</w:t>
            </w:r>
            <w:r w:rsidRPr="00E0296A">
              <w:rPr>
                <w:rFonts w:eastAsia="標楷體"/>
                <w:sz w:val="20"/>
                <w:szCs w:val="20"/>
              </w:rPr>
              <w:t>請學生發表生活中用到水的三態的時機，認識水的重要性及水、</w:t>
            </w:r>
            <w:proofErr w:type="gramStart"/>
            <w:r w:rsidRPr="00E0296A">
              <w:rPr>
                <w:rFonts w:eastAsia="標楷體"/>
                <w:sz w:val="20"/>
                <w:szCs w:val="20"/>
              </w:rPr>
              <w:t>水蒸氣和冰在</w:t>
            </w:r>
            <w:proofErr w:type="gramEnd"/>
            <w:r w:rsidRPr="00E0296A">
              <w:rPr>
                <w:rFonts w:eastAsia="標楷體"/>
                <w:sz w:val="20"/>
                <w:szCs w:val="20"/>
              </w:rPr>
              <w:lastRenderedPageBreak/>
              <w:t>生活的應用，如果怕臨時提問學生可能無法答出，可請學生先回家進行資料的蒐集，再於課堂上進行發表與討論。</w:t>
            </w:r>
          </w:p>
        </w:tc>
        <w:tc>
          <w:tcPr>
            <w:tcW w:w="811" w:type="pct"/>
          </w:tcPr>
          <w:p w14:paraId="30D6BD2D"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39242A42"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3B7607AF"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實驗操作</w:t>
            </w:r>
          </w:p>
          <w:p w14:paraId="354C8BC4" w14:textId="3A119905"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5028237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2EE667F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E16 </w:t>
            </w:r>
            <w:r w:rsidRPr="00A307F7">
              <w:rPr>
                <w:rFonts w:eastAsia="標楷體"/>
                <w:snapToGrid w:val="0"/>
                <w:sz w:val="20"/>
                <w:szCs w:val="20"/>
              </w:rPr>
              <w:t>了解物質循環與資源回收利用的原理。</w:t>
            </w:r>
          </w:p>
          <w:p w14:paraId="582F951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【海洋教育】</w:t>
            </w:r>
          </w:p>
          <w:p w14:paraId="3476B6A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E10 </w:t>
            </w:r>
            <w:r w:rsidRPr="00A307F7">
              <w:rPr>
                <w:rFonts w:eastAsia="標楷體"/>
                <w:snapToGrid w:val="0"/>
                <w:sz w:val="20"/>
                <w:szCs w:val="20"/>
              </w:rPr>
              <w:t>認識水與海洋的特性及其與生活的應用。</w:t>
            </w:r>
          </w:p>
          <w:p w14:paraId="494AA3E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4F7D957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1FDC3FA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5F8233A5"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A307F7">
              <w:rPr>
                <w:rFonts w:eastAsia="標楷體"/>
                <w:snapToGrid w:val="0"/>
                <w:sz w:val="20"/>
                <w:szCs w:val="20"/>
              </w:rPr>
              <w:t>學習解決問題與做決定的能力。</w:t>
            </w:r>
          </w:p>
          <w:p w14:paraId="21041C3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549AA216" w14:textId="35BAD9DF"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tc>
      </w:tr>
      <w:tr w:rsidR="003328AA" w:rsidRPr="004F4430" w14:paraId="0B683279" w14:textId="77777777" w:rsidTr="00676836">
        <w:trPr>
          <w:trHeight w:val="1402"/>
        </w:trPr>
        <w:tc>
          <w:tcPr>
            <w:tcW w:w="364" w:type="pct"/>
            <w:vAlign w:val="center"/>
          </w:tcPr>
          <w:p w14:paraId="4DCCFA8C"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74BF935D"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第二單元溫度變化對物質的影響</w:t>
            </w:r>
          </w:p>
          <w:p w14:paraId="4BB4A067" w14:textId="74855303"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溫度改變對其他物質有什麼影響</w:t>
            </w:r>
          </w:p>
        </w:tc>
        <w:tc>
          <w:tcPr>
            <w:tcW w:w="858" w:type="pct"/>
            <w:gridSpan w:val="4"/>
            <w:tcBorders>
              <w:right w:val="single" w:sz="4" w:space="0" w:color="auto"/>
            </w:tcBorders>
          </w:tcPr>
          <w:p w14:paraId="192375D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006C72F4"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5B82B6CF"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，規劃簡單步驟，操作適合學習階段的器材儀器、科技設備與資源，進行自然科學實驗。</w:t>
            </w:r>
          </w:p>
          <w:p w14:paraId="40ABF79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6B7A7D8F" w14:textId="20456F36" w:rsidR="003328AA" w:rsidRPr="004F4430" w:rsidRDefault="003328AA" w:rsidP="003328AA">
            <w:pPr>
              <w:rPr>
                <w:rFonts w:ascii="標楷體" w:eastAsia="標楷體" w:hAnsi="標楷體" w:cs="新細明體"/>
                <w:sz w:val="26"/>
                <w:szCs w:val="26"/>
              </w:rPr>
            </w:pPr>
            <w:r w:rsidRPr="006B799F">
              <w:rPr>
                <w:rFonts w:eastAsia="標楷體"/>
                <w:sz w:val="20"/>
                <w:szCs w:val="20"/>
              </w:rPr>
              <w:lastRenderedPageBreak/>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76" w:type="pct"/>
            <w:gridSpan w:val="2"/>
            <w:tcBorders>
              <w:left w:val="single" w:sz="4" w:space="0" w:color="auto"/>
            </w:tcBorders>
          </w:tcPr>
          <w:p w14:paraId="5C4517D4"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3-2</w:t>
            </w:r>
            <w:r w:rsidRPr="00E0296A">
              <w:rPr>
                <w:rFonts w:eastAsia="標楷體"/>
                <w:sz w:val="20"/>
                <w:szCs w:val="20"/>
              </w:rPr>
              <w:t>】溫度改變對物質的影響</w:t>
            </w:r>
          </w:p>
          <w:p w14:paraId="61AFF55B"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先透過溫度變化造成巧克力的形態改變引起學生的興趣與動機。</w:t>
            </w:r>
          </w:p>
          <w:p w14:paraId="36649FFE"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透過提問，請學生討論生活中還有哪些溫度改變時物質變化的例子，學生可能會說出顏色變化、形態變化、沒有變化等。甚至會說出煮熟了、燒焦、</w:t>
            </w:r>
            <w:proofErr w:type="gramStart"/>
            <w:r w:rsidRPr="00E0296A">
              <w:rPr>
                <w:rFonts w:eastAsia="標楷體"/>
                <w:sz w:val="20"/>
                <w:szCs w:val="20"/>
              </w:rPr>
              <w:t>很燙等一般</w:t>
            </w:r>
            <w:proofErr w:type="gramEnd"/>
            <w:r w:rsidRPr="00E0296A">
              <w:rPr>
                <w:rFonts w:eastAsia="標楷體"/>
                <w:sz w:val="20"/>
                <w:szCs w:val="20"/>
              </w:rPr>
              <w:t>生活用語，教師可以提醒請學生將焦點放在物質本身的形態、顏色、溫度等科學性質上的變化，再進行表達。</w:t>
            </w:r>
          </w:p>
          <w:p w14:paraId="4D5A9762"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透過展示巧克力和蠟受熱前中後照片，請學生討論這兩</w:t>
            </w:r>
            <w:proofErr w:type="gramStart"/>
            <w:r w:rsidRPr="00E0296A">
              <w:rPr>
                <w:rFonts w:eastAsia="標楷體"/>
                <w:sz w:val="20"/>
                <w:szCs w:val="20"/>
              </w:rPr>
              <w:t>個</w:t>
            </w:r>
            <w:proofErr w:type="gramEnd"/>
            <w:r w:rsidRPr="00E0296A">
              <w:rPr>
                <w:rFonts w:eastAsia="標楷體"/>
                <w:sz w:val="20"/>
                <w:szCs w:val="20"/>
              </w:rPr>
              <w:t>物質受熱後變化差異。兩者都會出現形態改變，但降溫後都會恢復原來的形態。</w:t>
            </w:r>
          </w:p>
          <w:p w14:paraId="276E68B7"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教師可以用示範方式，加熱玉米粒或燃燒木炭，讓學生觀察物質受熱前、中、後的變化，並指導學生溫度改變會對不同物質有不同影響，例如燃燒、生鏽、發酵等現象。</w:t>
            </w:r>
          </w:p>
          <w:p w14:paraId="51B3ED5A"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本活動是學生喜歡動手的活動，可以視教學時間，讓學生可以親自操作、觀察和比較各種物質受熱前後的變化，學習成效更佳。</w:t>
            </w:r>
          </w:p>
          <w:p w14:paraId="7EA56A5C" w14:textId="77777777" w:rsidR="003328AA" w:rsidRPr="00E0296A" w:rsidRDefault="003328AA" w:rsidP="003328AA">
            <w:pPr>
              <w:rPr>
                <w:rFonts w:eastAsia="標楷體"/>
                <w:sz w:val="20"/>
                <w:szCs w:val="20"/>
              </w:rPr>
            </w:pPr>
            <w:r w:rsidRPr="00E0296A">
              <w:rPr>
                <w:rFonts w:eastAsia="標楷體"/>
                <w:sz w:val="20"/>
                <w:szCs w:val="20"/>
              </w:rPr>
              <w:t>6.</w:t>
            </w:r>
            <w:r w:rsidRPr="00E0296A">
              <w:rPr>
                <w:rFonts w:eastAsia="標楷體"/>
                <w:sz w:val="20"/>
                <w:szCs w:val="20"/>
              </w:rPr>
              <w:t>請學生蒐集資料，在課堂上發表其他物質受熱後，會恢復原來的形態，以及無法恢復原來的形態例子。</w:t>
            </w:r>
          </w:p>
          <w:p w14:paraId="2AEE555E" w14:textId="77777777" w:rsidR="003328AA" w:rsidRPr="00E0296A" w:rsidRDefault="003328AA" w:rsidP="003328AA">
            <w:pPr>
              <w:rPr>
                <w:rFonts w:eastAsia="標楷體"/>
                <w:sz w:val="20"/>
                <w:szCs w:val="20"/>
              </w:rPr>
            </w:pPr>
            <w:r w:rsidRPr="00E0296A">
              <w:rPr>
                <w:rFonts w:eastAsia="標楷體"/>
                <w:sz w:val="20"/>
                <w:szCs w:val="20"/>
              </w:rPr>
              <w:t>【科學閱讀】擦擦筆隱形的秘密</w:t>
            </w:r>
          </w:p>
          <w:p w14:paraId="144DBA10"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透過閱讀，介紹擦擦筆筆管內顏料的特殊性質，認識利用溫度對物質的影響所發明出的物品。</w:t>
            </w:r>
          </w:p>
          <w:p w14:paraId="04E7B329" w14:textId="77777777" w:rsidR="003328AA" w:rsidRPr="00E0296A" w:rsidRDefault="003328AA" w:rsidP="003328AA">
            <w:pPr>
              <w:rPr>
                <w:rFonts w:eastAsia="標楷體"/>
                <w:sz w:val="20"/>
                <w:szCs w:val="20"/>
              </w:rPr>
            </w:pPr>
            <w:r w:rsidRPr="00E0296A">
              <w:rPr>
                <w:rFonts w:eastAsia="標楷體"/>
                <w:sz w:val="20"/>
                <w:szCs w:val="20"/>
              </w:rPr>
              <w:lastRenderedPageBreak/>
              <w:t>【自由探究】被冰塊黏住了</w:t>
            </w:r>
          </w:p>
          <w:p w14:paraId="552FD79A" w14:textId="47D0D9FA" w:rsidR="003328AA" w:rsidRPr="004F4430" w:rsidRDefault="003328AA" w:rsidP="003328AA">
            <w:pPr>
              <w:rPr>
                <w:rFonts w:ascii="標楷體" w:eastAsia="標楷體" w:hAnsi="標楷體" w:cs="新細明體"/>
                <w:sz w:val="26"/>
                <w:szCs w:val="26"/>
              </w:rPr>
            </w:pPr>
            <w:r w:rsidRPr="00E0296A">
              <w:rPr>
                <w:rFonts w:eastAsia="標楷體"/>
                <w:sz w:val="20"/>
                <w:szCs w:val="20"/>
              </w:rPr>
              <w:t>1.</w:t>
            </w:r>
            <w:r w:rsidRPr="00E0296A">
              <w:rPr>
                <w:rFonts w:eastAsia="標楷體"/>
                <w:sz w:val="20"/>
                <w:szCs w:val="20"/>
              </w:rPr>
              <w:t>從生活中被冰塊黏住的經驗出發，設計實驗探究冰塊融化後，短時間內又重新凝固的過程。</w:t>
            </w:r>
          </w:p>
        </w:tc>
        <w:tc>
          <w:tcPr>
            <w:tcW w:w="811" w:type="pct"/>
          </w:tcPr>
          <w:p w14:paraId="32471A7F"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6CD04955"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0D9A41DC"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276F0424" w14:textId="71DD51B0"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5293B2B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073AFD8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E16 </w:t>
            </w:r>
            <w:r w:rsidRPr="00A307F7">
              <w:rPr>
                <w:rFonts w:eastAsia="標楷體"/>
                <w:snapToGrid w:val="0"/>
                <w:sz w:val="20"/>
                <w:szCs w:val="20"/>
              </w:rPr>
              <w:t>了解物質循環與資源回收利用的原理。</w:t>
            </w:r>
          </w:p>
          <w:p w14:paraId="7D1DEE7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【海洋教育】</w:t>
            </w:r>
          </w:p>
          <w:p w14:paraId="0052998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海</w:t>
            </w:r>
            <w:r>
              <w:rPr>
                <w:rFonts w:eastAsia="標楷體"/>
                <w:snapToGrid w:val="0"/>
                <w:sz w:val="20"/>
                <w:szCs w:val="20"/>
              </w:rPr>
              <w:t xml:space="preserve">E10 </w:t>
            </w:r>
            <w:r w:rsidRPr="00A307F7">
              <w:rPr>
                <w:rFonts w:eastAsia="標楷體"/>
                <w:snapToGrid w:val="0"/>
                <w:sz w:val="20"/>
                <w:szCs w:val="20"/>
              </w:rPr>
              <w:t>認識水與海洋的特性及其與生活的應用。</w:t>
            </w:r>
          </w:p>
          <w:p w14:paraId="7BD7EC4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5919BF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5E19585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0D5E633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A307F7">
              <w:rPr>
                <w:rFonts w:eastAsia="標楷體"/>
                <w:snapToGrid w:val="0"/>
                <w:sz w:val="20"/>
                <w:szCs w:val="20"/>
              </w:rPr>
              <w:t>了解安全教育。</w:t>
            </w:r>
          </w:p>
          <w:p w14:paraId="790FE5A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A307F7">
              <w:rPr>
                <w:rFonts w:eastAsia="標楷體"/>
                <w:snapToGrid w:val="0"/>
                <w:sz w:val="20"/>
                <w:szCs w:val="20"/>
              </w:rPr>
              <w:t>探討日常生活應該注意的安全。</w:t>
            </w:r>
          </w:p>
          <w:p w14:paraId="71EA20D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【生涯規劃教育】</w:t>
            </w:r>
          </w:p>
          <w:p w14:paraId="3DFBBF63" w14:textId="77777777" w:rsidR="003328AA" w:rsidRDefault="003328AA" w:rsidP="003328AA">
            <w:pPr>
              <w:spacing w:line="0" w:lineRule="atLeast"/>
              <w:jc w:val="both"/>
              <w:rPr>
                <w:rFonts w:ascii="標楷體" w:eastAsia="標楷體" w:hAnsi="標楷體"/>
                <w:sz w:val="20"/>
                <w:szCs w:val="20"/>
              </w:rPr>
            </w:pPr>
            <w:proofErr w:type="gramStart"/>
            <w:r>
              <w:rPr>
                <w:rFonts w:eastAsia="標楷體"/>
                <w:snapToGrid w:val="0"/>
                <w:sz w:val="20"/>
                <w:szCs w:val="20"/>
              </w:rPr>
              <w:t>涯</w:t>
            </w:r>
            <w:proofErr w:type="gramEnd"/>
            <w:r>
              <w:rPr>
                <w:rFonts w:eastAsia="標楷體"/>
                <w:snapToGrid w:val="0"/>
                <w:sz w:val="20"/>
                <w:szCs w:val="20"/>
              </w:rPr>
              <w:t xml:space="preserve">E12 </w:t>
            </w:r>
            <w:r w:rsidRPr="00A307F7">
              <w:rPr>
                <w:rFonts w:eastAsia="標楷體"/>
                <w:snapToGrid w:val="0"/>
                <w:sz w:val="20"/>
                <w:szCs w:val="20"/>
              </w:rPr>
              <w:t>學習解決問題與做決定的能力。</w:t>
            </w:r>
          </w:p>
          <w:p w14:paraId="7DEA119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17B23C9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2BCAC88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A307F7">
              <w:rPr>
                <w:rFonts w:eastAsia="標楷體"/>
                <w:snapToGrid w:val="0"/>
                <w:sz w:val="20"/>
                <w:szCs w:val="20"/>
              </w:rPr>
              <w:t>中高年級後需發展長篇文本的閱讀理解能力。</w:t>
            </w:r>
          </w:p>
          <w:p w14:paraId="68FEA0B5" w14:textId="1D7B4620"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A307F7">
              <w:rPr>
                <w:rFonts w:eastAsia="標楷體"/>
                <w:snapToGrid w:val="0"/>
                <w:sz w:val="20"/>
                <w:szCs w:val="20"/>
              </w:rPr>
              <w:t>培養喜愛閱讀的態度。</w:t>
            </w:r>
          </w:p>
        </w:tc>
      </w:tr>
      <w:tr w:rsidR="003328AA" w:rsidRPr="004F4430" w14:paraId="65B47158" w14:textId="77777777" w:rsidTr="00676836">
        <w:trPr>
          <w:trHeight w:val="1402"/>
        </w:trPr>
        <w:tc>
          <w:tcPr>
            <w:tcW w:w="364" w:type="pct"/>
            <w:vAlign w:val="center"/>
          </w:tcPr>
          <w:p w14:paraId="376502F5"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39CEA096"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第三單元我是動物解說員</w:t>
            </w:r>
          </w:p>
          <w:p w14:paraId="392F30EB" w14:textId="46F37621"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w:t>
            </w:r>
            <w:proofErr w:type="gramStart"/>
            <w:r w:rsidRPr="00A307F7">
              <w:rPr>
                <w:rFonts w:eastAsia="標楷體"/>
                <w:sz w:val="20"/>
                <w:szCs w:val="20"/>
              </w:rPr>
              <w:t>一</w:t>
            </w:r>
            <w:proofErr w:type="gramEnd"/>
            <w:r w:rsidRPr="00A307F7">
              <w:rPr>
                <w:rFonts w:eastAsia="標楷體"/>
                <w:sz w:val="20"/>
                <w:szCs w:val="20"/>
              </w:rPr>
              <w:t>動物身體構造和功能有關嗎</w:t>
            </w:r>
          </w:p>
        </w:tc>
        <w:tc>
          <w:tcPr>
            <w:tcW w:w="858" w:type="pct"/>
            <w:gridSpan w:val="4"/>
            <w:tcBorders>
              <w:right w:val="single" w:sz="4" w:space="0" w:color="auto"/>
            </w:tcBorders>
          </w:tcPr>
          <w:p w14:paraId="22C835EC"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75C9674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4A8B6EF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622C329F"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549EEF80"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62747EE3" w14:textId="7056F75C"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76" w:type="pct"/>
            <w:gridSpan w:val="2"/>
            <w:tcBorders>
              <w:left w:val="single" w:sz="4" w:space="0" w:color="auto"/>
            </w:tcBorders>
          </w:tcPr>
          <w:p w14:paraId="1D3DE8C2"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1-1</w:t>
            </w:r>
            <w:r w:rsidRPr="00E0296A">
              <w:rPr>
                <w:rFonts w:eastAsia="標楷體"/>
                <w:sz w:val="20"/>
                <w:szCs w:val="20"/>
              </w:rPr>
              <w:t>】你看過哪些動物</w:t>
            </w:r>
          </w:p>
          <w:p w14:paraId="6B17179E"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請學生發表看過哪些動物。</w:t>
            </w:r>
          </w:p>
          <w:p w14:paraId="6FF1EAA0"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針對學生提出的動物，引導進行實物、影片或圖片觀察、比較其外形差異。</w:t>
            </w:r>
          </w:p>
          <w:p w14:paraId="2EC3016C"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引導學生描述、分辨不同動物的外形特徵，最後統整歸納出不同種類的動物具有不同的外形特徵。</w:t>
            </w:r>
          </w:p>
          <w:p w14:paraId="0A1A6B79"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1-2</w:t>
            </w:r>
            <w:r w:rsidRPr="00E0296A">
              <w:rPr>
                <w:rFonts w:eastAsia="標楷體"/>
                <w:sz w:val="20"/>
                <w:szCs w:val="20"/>
              </w:rPr>
              <w:t>】動物的身體構造</w:t>
            </w:r>
          </w:p>
          <w:p w14:paraId="3299AF44"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以課本中的動物為例，讓學生連結舊經驗，說出人、兔、蛙、蜥蜴和鳥的身體可分為哪些構造。</w:t>
            </w:r>
          </w:p>
          <w:p w14:paraId="4CE580EB"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察覺不同類別動物的身體外形構造有差異，但常見的動物身體構造主要分為頭、軀幹和</w:t>
            </w:r>
            <w:proofErr w:type="gramStart"/>
            <w:r w:rsidRPr="00E0296A">
              <w:rPr>
                <w:rFonts w:eastAsia="標楷體"/>
                <w:sz w:val="20"/>
                <w:szCs w:val="20"/>
              </w:rPr>
              <w:t>肢。</w:t>
            </w:r>
            <w:proofErr w:type="gramEnd"/>
          </w:p>
          <w:p w14:paraId="1B8FA093"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鼓勵學生選擇一種動物進行實地觀察、觀看影片、或</w:t>
            </w:r>
            <w:proofErr w:type="gramStart"/>
            <w:r w:rsidRPr="00E0296A">
              <w:rPr>
                <w:rFonts w:eastAsia="標楷體"/>
                <w:sz w:val="20"/>
                <w:szCs w:val="20"/>
              </w:rPr>
              <w:t>蒐</w:t>
            </w:r>
            <w:proofErr w:type="gramEnd"/>
          </w:p>
          <w:p w14:paraId="700FDBC6" w14:textId="77777777" w:rsidR="003328AA" w:rsidRPr="00E0296A" w:rsidRDefault="003328AA" w:rsidP="003328AA">
            <w:pPr>
              <w:rPr>
                <w:rFonts w:eastAsia="標楷體"/>
                <w:sz w:val="20"/>
                <w:szCs w:val="20"/>
              </w:rPr>
            </w:pPr>
            <w:r w:rsidRPr="00E0296A">
              <w:rPr>
                <w:rFonts w:eastAsia="標楷體"/>
                <w:sz w:val="20"/>
                <w:szCs w:val="20"/>
              </w:rPr>
              <w:t>集資料，觀察並記錄動物的身體構造。</w:t>
            </w:r>
          </w:p>
          <w:p w14:paraId="2B6F39DC"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提醒實地觀察的學生要注意安全，不可隨意接近打擾或觸摸動物。</w:t>
            </w:r>
          </w:p>
          <w:p w14:paraId="650B7B5F"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展示哺乳類、</w:t>
            </w:r>
            <w:proofErr w:type="gramStart"/>
            <w:r w:rsidRPr="00E0296A">
              <w:rPr>
                <w:rFonts w:eastAsia="標楷體"/>
                <w:sz w:val="20"/>
                <w:szCs w:val="20"/>
              </w:rPr>
              <w:t>兩生類</w:t>
            </w:r>
            <w:proofErr w:type="gramEnd"/>
            <w:r w:rsidRPr="00E0296A">
              <w:rPr>
                <w:rFonts w:eastAsia="標楷體"/>
                <w:sz w:val="20"/>
                <w:szCs w:val="20"/>
              </w:rPr>
              <w:t>、魚類、鳥類、爬蟲類及其他種類動物的影片或圖片，引導學生進行探索觀察。</w:t>
            </w:r>
          </w:p>
          <w:p w14:paraId="2A34AA4D" w14:textId="0488CC2C" w:rsidR="003328AA" w:rsidRPr="004F4430" w:rsidRDefault="003328AA" w:rsidP="003328AA">
            <w:pPr>
              <w:rPr>
                <w:rFonts w:ascii="標楷體" w:eastAsia="標楷體" w:hAnsi="標楷體" w:cs="新細明體"/>
                <w:sz w:val="26"/>
                <w:szCs w:val="26"/>
              </w:rPr>
            </w:pPr>
            <w:r w:rsidRPr="00E0296A">
              <w:rPr>
                <w:rFonts w:eastAsia="標楷體"/>
                <w:sz w:val="20"/>
                <w:szCs w:val="20"/>
              </w:rPr>
              <w:t>6.</w:t>
            </w:r>
            <w:r w:rsidRPr="00E0296A">
              <w:rPr>
                <w:rFonts w:eastAsia="標楷體"/>
                <w:sz w:val="20"/>
                <w:szCs w:val="20"/>
              </w:rPr>
              <w:t>依照課本步驟進行「猜猜</w:t>
            </w:r>
            <w:proofErr w:type="gramStart"/>
            <w:r w:rsidRPr="00E0296A">
              <w:rPr>
                <w:rFonts w:eastAsia="標楷體"/>
                <w:sz w:val="20"/>
                <w:szCs w:val="20"/>
              </w:rPr>
              <w:t>牠</w:t>
            </w:r>
            <w:proofErr w:type="gramEnd"/>
            <w:r w:rsidRPr="00E0296A">
              <w:rPr>
                <w:rFonts w:eastAsia="標楷體"/>
                <w:sz w:val="20"/>
                <w:szCs w:val="20"/>
              </w:rPr>
              <w:t>是誰」活動，讓學生能更深入了解各種動物的外形特徵。</w:t>
            </w:r>
          </w:p>
        </w:tc>
        <w:tc>
          <w:tcPr>
            <w:tcW w:w="811" w:type="pct"/>
          </w:tcPr>
          <w:p w14:paraId="0F0D739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12189697"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5455E8CF"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資料蒐集</w:t>
            </w:r>
          </w:p>
          <w:p w14:paraId="41760BA9" w14:textId="7ED131C0"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3A6E89D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3DA9BC2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 </w:t>
            </w:r>
            <w:r w:rsidRPr="00A307F7">
              <w:rPr>
                <w:rFonts w:eastAsia="標楷體"/>
                <w:snapToGrid w:val="0"/>
                <w:sz w:val="20"/>
                <w:szCs w:val="20"/>
              </w:rPr>
              <w:t>參與戶外學習與自然體驗，覺知自然環境的美、平衡、與完整性。</w:t>
            </w:r>
          </w:p>
          <w:p w14:paraId="33A47BA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4828EB8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64E0211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056225A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214C522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A307F7">
              <w:rPr>
                <w:rFonts w:eastAsia="標楷體"/>
                <w:snapToGrid w:val="0"/>
                <w:sz w:val="20"/>
                <w:szCs w:val="20"/>
              </w:rPr>
              <w:t>了解安全教育。</w:t>
            </w:r>
          </w:p>
          <w:p w14:paraId="07F7DEF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A307F7">
              <w:rPr>
                <w:rFonts w:eastAsia="標楷體"/>
                <w:snapToGrid w:val="0"/>
                <w:sz w:val="20"/>
                <w:szCs w:val="20"/>
              </w:rPr>
              <w:t>探討日常生活應該注意的安全。</w:t>
            </w:r>
          </w:p>
          <w:p w14:paraId="4B31397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3A76699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6BBE8EA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087304E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A307F7">
              <w:rPr>
                <w:rFonts w:eastAsia="標楷體"/>
                <w:snapToGrid w:val="0"/>
                <w:sz w:val="20"/>
                <w:szCs w:val="20"/>
              </w:rPr>
              <w:t>善用教室外、戶外及校外教學，認識生活環境（自然或人為）。</w:t>
            </w:r>
          </w:p>
          <w:p w14:paraId="3F906F0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A307F7">
              <w:rPr>
                <w:rFonts w:eastAsia="標楷體"/>
                <w:snapToGrid w:val="0"/>
                <w:sz w:val="20"/>
                <w:szCs w:val="20"/>
              </w:rPr>
              <w:t>豐富自身與環境的互動經驗，培養對生活環境的覺知與敏感，體驗與珍惜環境的好。</w:t>
            </w:r>
          </w:p>
          <w:p w14:paraId="68AA3B5E" w14:textId="23006092"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E3 </w:t>
            </w:r>
            <w:r w:rsidRPr="00A307F7">
              <w:rPr>
                <w:rFonts w:eastAsia="標楷體"/>
                <w:snapToGrid w:val="0"/>
                <w:sz w:val="20"/>
                <w:szCs w:val="20"/>
              </w:rPr>
              <w:t>善用五官的感知，培養眼、耳、鼻、舌、觸覺及心靈對環境感受的能力。</w:t>
            </w:r>
          </w:p>
        </w:tc>
      </w:tr>
      <w:tr w:rsidR="003328AA" w:rsidRPr="004F4430" w14:paraId="348C8952" w14:textId="77777777" w:rsidTr="00676836">
        <w:trPr>
          <w:trHeight w:val="1402"/>
        </w:trPr>
        <w:tc>
          <w:tcPr>
            <w:tcW w:w="364" w:type="pct"/>
            <w:vAlign w:val="center"/>
          </w:tcPr>
          <w:p w14:paraId="566D21E5"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14:paraId="0507AF73"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第三單元我是動物解說員</w:t>
            </w:r>
          </w:p>
          <w:p w14:paraId="33BA41BB" w14:textId="12E291FE"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w:t>
            </w:r>
            <w:proofErr w:type="gramStart"/>
            <w:r w:rsidRPr="00A307F7">
              <w:rPr>
                <w:rFonts w:eastAsia="標楷體"/>
                <w:sz w:val="20"/>
                <w:szCs w:val="20"/>
              </w:rPr>
              <w:t>一</w:t>
            </w:r>
            <w:proofErr w:type="gramEnd"/>
            <w:r w:rsidRPr="00A307F7">
              <w:rPr>
                <w:rFonts w:eastAsia="標楷體"/>
                <w:sz w:val="20"/>
                <w:szCs w:val="20"/>
              </w:rPr>
              <w:t>動物身體構造和功能有關嗎</w:t>
            </w:r>
            <w:r w:rsidRPr="00A307F7">
              <w:rPr>
                <w:rFonts w:eastAsia="標楷體"/>
                <w:sz w:val="20"/>
                <w:szCs w:val="20"/>
              </w:rPr>
              <w:t>/</w:t>
            </w:r>
            <w:r w:rsidRPr="00A307F7">
              <w:rPr>
                <w:rFonts w:eastAsia="標楷體"/>
                <w:sz w:val="20"/>
                <w:szCs w:val="20"/>
              </w:rPr>
              <w:t>活動二動物身體構造和適應環境有關嗎</w:t>
            </w:r>
          </w:p>
        </w:tc>
        <w:tc>
          <w:tcPr>
            <w:tcW w:w="858" w:type="pct"/>
            <w:gridSpan w:val="4"/>
            <w:tcBorders>
              <w:right w:val="single" w:sz="4" w:space="0" w:color="auto"/>
            </w:tcBorders>
          </w:tcPr>
          <w:p w14:paraId="535C79E9"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1DBDB24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116DA82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36D805B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1860A78F"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0B788039" w14:textId="4F08DD82"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76" w:type="pct"/>
            <w:gridSpan w:val="2"/>
            <w:tcBorders>
              <w:left w:val="single" w:sz="4" w:space="0" w:color="auto"/>
            </w:tcBorders>
          </w:tcPr>
          <w:p w14:paraId="608592A2"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1-3</w:t>
            </w:r>
            <w:r w:rsidRPr="00E0296A">
              <w:rPr>
                <w:rFonts w:eastAsia="標楷體"/>
                <w:sz w:val="20"/>
                <w:szCs w:val="20"/>
              </w:rPr>
              <w:t>】動物的身體構造與功能</w:t>
            </w:r>
          </w:p>
          <w:p w14:paraId="7F5749A2"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提問，讓學生思考不同的動物身體構造為什麼有不同特徵，並引導學生連結這些不同的構造和功能有關，可舉例：狗和</w:t>
            </w:r>
            <w:proofErr w:type="gramStart"/>
            <w:r w:rsidRPr="00E0296A">
              <w:rPr>
                <w:rFonts w:eastAsia="標楷體"/>
                <w:sz w:val="20"/>
                <w:szCs w:val="20"/>
              </w:rPr>
              <w:t>兔同樣</w:t>
            </w:r>
            <w:proofErr w:type="gramEnd"/>
            <w:r w:rsidRPr="00E0296A">
              <w:rPr>
                <w:rFonts w:eastAsia="標楷體"/>
                <w:sz w:val="20"/>
                <w:szCs w:val="20"/>
              </w:rPr>
              <w:t>生活在陸地上，同樣具有四隻腳，但運動方式不同的差異。</w:t>
            </w:r>
          </w:p>
          <w:p w14:paraId="52B0C48F"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請學生比一比各種動物的身體構造特徵，例如翅膀、殼、蹼、吸盤、爪子等。</w:t>
            </w:r>
          </w:p>
          <w:p w14:paraId="627193C3"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說明：動物的身體有許多不同的構造，可以幫助</w:t>
            </w:r>
            <w:proofErr w:type="gramStart"/>
            <w:r w:rsidRPr="00E0296A">
              <w:rPr>
                <w:rFonts w:eastAsia="標楷體"/>
                <w:sz w:val="20"/>
                <w:szCs w:val="20"/>
              </w:rPr>
              <w:t>牠</w:t>
            </w:r>
            <w:proofErr w:type="gramEnd"/>
            <w:r w:rsidRPr="00E0296A">
              <w:rPr>
                <w:rFonts w:eastAsia="標楷體"/>
                <w:sz w:val="20"/>
                <w:szCs w:val="20"/>
              </w:rPr>
              <w:t>們適應生活環境。</w:t>
            </w:r>
          </w:p>
          <w:p w14:paraId="3A3E9CAC"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察覺動物身體不同的構造特徵，各有其功能存在，其構造與功能是互相配合的。</w:t>
            </w:r>
          </w:p>
          <w:p w14:paraId="0F0D3D7E"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2-1</w:t>
            </w:r>
            <w:r w:rsidRPr="00E0296A">
              <w:rPr>
                <w:rFonts w:eastAsia="標楷體"/>
                <w:sz w:val="20"/>
                <w:szCs w:val="20"/>
              </w:rPr>
              <w:t>】動物在哪裡生活</w:t>
            </w:r>
          </w:p>
          <w:p w14:paraId="09FCB76F"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請學生到校園中觀察，引導學生觀察到不同的動物會生活在不同的環境之中，讓學生能夠理解動物需要具有不同的構造特徵才能夠適應其生活環境。</w:t>
            </w:r>
          </w:p>
          <w:p w14:paraId="3F15DAB1"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提醒學生選擇適當的工具，可以幫助我們觀察更清楚。例如可以使用望遠鏡觀察距離較遠的動物；使用放大鏡觀察較小的動物。</w:t>
            </w:r>
          </w:p>
          <w:p w14:paraId="44738913"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提問學生擁有什麼樣特徵的動物會居住於哪種環境，加深印象。</w:t>
            </w:r>
          </w:p>
          <w:p w14:paraId="28DBC3A7" w14:textId="1F5E7067" w:rsidR="003328AA" w:rsidRPr="004F4430" w:rsidRDefault="003328AA" w:rsidP="003328AA">
            <w:pPr>
              <w:rPr>
                <w:rFonts w:ascii="標楷體" w:eastAsia="標楷體" w:hAnsi="標楷體" w:cs="新細明體"/>
                <w:sz w:val="26"/>
                <w:szCs w:val="26"/>
              </w:rPr>
            </w:pPr>
            <w:r w:rsidRPr="00E0296A">
              <w:rPr>
                <w:rFonts w:eastAsia="標楷體"/>
                <w:sz w:val="20"/>
                <w:szCs w:val="20"/>
              </w:rPr>
              <w:t>4.</w:t>
            </w:r>
            <w:r w:rsidRPr="00E0296A">
              <w:rPr>
                <w:rFonts w:eastAsia="標楷體"/>
                <w:sz w:val="20"/>
                <w:szCs w:val="20"/>
              </w:rPr>
              <w:t>引導學生根據動物身體的構造特徵，辨識、比較其生活環境。</w:t>
            </w:r>
          </w:p>
        </w:tc>
        <w:tc>
          <w:tcPr>
            <w:tcW w:w="811" w:type="pct"/>
          </w:tcPr>
          <w:p w14:paraId="050AD260"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課堂問答</w:t>
            </w:r>
          </w:p>
          <w:p w14:paraId="0B354DC6"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11EDB94F" w14:textId="16F54E71"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5BCF10A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31BEBB1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E1 </w:t>
            </w:r>
            <w:r w:rsidRPr="00A307F7">
              <w:rPr>
                <w:rFonts w:eastAsia="標楷體"/>
                <w:snapToGrid w:val="0"/>
                <w:sz w:val="20"/>
                <w:szCs w:val="20"/>
              </w:rPr>
              <w:t>參與戶外學習與自然體驗，覺知自然環境的美、平衡、與完整性。</w:t>
            </w:r>
          </w:p>
          <w:p w14:paraId="7D1B8AA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24A36F8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2CFA6AE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1DE3159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2BC082F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136C5B2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3EF0B2F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A307F7">
              <w:rPr>
                <w:rFonts w:eastAsia="標楷體"/>
                <w:snapToGrid w:val="0"/>
                <w:sz w:val="20"/>
                <w:szCs w:val="20"/>
              </w:rPr>
              <w:t>了解安全教育。</w:t>
            </w:r>
          </w:p>
          <w:p w14:paraId="330E8D7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E4 </w:t>
            </w:r>
            <w:r w:rsidRPr="00A307F7">
              <w:rPr>
                <w:rFonts w:eastAsia="標楷體"/>
                <w:snapToGrid w:val="0"/>
                <w:sz w:val="20"/>
                <w:szCs w:val="20"/>
              </w:rPr>
              <w:t>探討日常生活應該注意的安全。</w:t>
            </w:r>
          </w:p>
          <w:p w14:paraId="5056D37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2DFC75D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E1 </w:t>
            </w:r>
            <w:r w:rsidRPr="00A307F7">
              <w:rPr>
                <w:rFonts w:eastAsia="標楷體"/>
                <w:snapToGrid w:val="0"/>
                <w:sz w:val="20"/>
                <w:szCs w:val="20"/>
              </w:rPr>
              <w:t>善用教室外、戶外及校外教學，認識生活環境（自然或人為）。</w:t>
            </w:r>
          </w:p>
          <w:p w14:paraId="4942B17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E2 </w:t>
            </w:r>
            <w:r w:rsidRPr="00A307F7">
              <w:rPr>
                <w:rFonts w:eastAsia="標楷體"/>
                <w:snapToGrid w:val="0"/>
                <w:sz w:val="20"/>
                <w:szCs w:val="20"/>
              </w:rPr>
              <w:t>豐富自身與環境的互動經驗，培養對生活環境的覺知與敏感，體驗與珍惜環境的好。</w:t>
            </w:r>
          </w:p>
          <w:p w14:paraId="1E9F310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w:t>
            </w:r>
            <w:r>
              <w:rPr>
                <w:rFonts w:eastAsia="標楷體"/>
                <w:snapToGrid w:val="0"/>
                <w:sz w:val="20"/>
                <w:szCs w:val="20"/>
              </w:rPr>
              <w:t xml:space="preserve">E3 </w:t>
            </w:r>
            <w:r w:rsidRPr="00A307F7">
              <w:rPr>
                <w:rFonts w:eastAsia="標楷體"/>
                <w:snapToGrid w:val="0"/>
                <w:sz w:val="20"/>
                <w:szCs w:val="20"/>
              </w:rPr>
              <w:t>善用五官的感知，培養眼、耳、鼻、舌、觸覺及心靈對環境感受的能力。</w:t>
            </w:r>
          </w:p>
          <w:p w14:paraId="67EAC4CB" w14:textId="5C2954C7"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E4 </w:t>
            </w:r>
            <w:r w:rsidRPr="00A307F7">
              <w:rPr>
                <w:rFonts w:eastAsia="標楷體"/>
                <w:snapToGrid w:val="0"/>
                <w:sz w:val="20"/>
                <w:szCs w:val="20"/>
              </w:rPr>
              <w:t>覺知自身的生活方式會對自然環境產生影響與衝擊。</w:t>
            </w:r>
          </w:p>
        </w:tc>
      </w:tr>
      <w:tr w:rsidR="003328AA" w:rsidRPr="004F4430" w14:paraId="66D74A8F" w14:textId="77777777" w:rsidTr="00676836">
        <w:trPr>
          <w:trHeight w:val="1534"/>
        </w:trPr>
        <w:tc>
          <w:tcPr>
            <w:tcW w:w="364" w:type="pct"/>
            <w:vAlign w:val="center"/>
          </w:tcPr>
          <w:p w14:paraId="0E7CE602"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19076E21"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第三單元我是動物解說員</w:t>
            </w:r>
          </w:p>
          <w:p w14:paraId="68909EAF" w14:textId="4D18ABF3"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活動二動物身體構造和適應環境有關嗎</w:t>
            </w:r>
          </w:p>
        </w:tc>
        <w:tc>
          <w:tcPr>
            <w:tcW w:w="858" w:type="pct"/>
            <w:gridSpan w:val="4"/>
            <w:tcBorders>
              <w:right w:val="single" w:sz="4" w:space="0" w:color="auto"/>
            </w:tcBorders>
          </w:tcPr>
          <w:p w14:paraId="2226A5C9"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3FB2D68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w:t>
            </w:r>
            <w:r w:rsidRPr="006B799F">
              <w:rPr>
                <w:rFonts w:eastAsia="標楷體"/>
                <w:sz w:val="20"/>
                <w:szCs w:val="20"/>
              </w:rPr>
              <w:lastRenderedPageBreak/>
              <w:t>考所得的資訊或數據中，提出適合科學探究的問題或解釋資料，並能依據已知的科學知識、科學概念及探索科學的方法去想像可能發生的事情，以及理解科學事實會有不同的論點、證據或解釋方式。</w:t>
            </w:r>
          </w:p>
          <w:p w14:paraId="4ADCCFF6"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1422DED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18CAD896"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0F24961D" w14:textId="38E3B21B"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276" w:type="pct"/>
            <w:gridSpan w:val="2"/>
            <w:tcBorders>
              <w:left w:val="single" w:sz="4" w:space="0" w:color="auto"/>
            </w:tcBorders>
          </w:tcPr>
          <w:p w14:paraId="38A631B5"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2-2</w:t>
            </w:r>
            <w:r w:rsidRPr="00E0296A">
              <w:rPr>
                <w:rFonts w:eastAsia="標楷體"/>
                <w:sz w:val="20"/>
                <w:szCs w:val="20"/>
              </w:rPr>
              <w:t>】動物生長需要食物</w:t>
            </w:r>
          </w:p>
          <w:p w14:paraId="5ACDB74E"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請學生自由發表平常吃的食物，並討論吃東西的意義，察覺人必須攝取食物以維持生命。</w:t>
            </w:r>
          </w:p>
          <w:p w14:paraId="20FE2146" w14:textId="77777777" w:rsidR="003328AA" w:rsidRPr="00E0296A" w:rsidRDefault="003328AA" w:rsidP="003328AA">
            <w:pPr>
              <w:rPr>
                <w:rFonts w:eastAsia="標楷體"/>
                <w:sz w:val="20"/>
                <w:szCs w:val="20"/>
              </w:rPr>
            </w:pPr>
            <w:r w:rsidRPr="00E0296A">
              <w:rPr>
                <w:rFonts w:eastAsia="標楷體"/>
                <w:sz w:val="20"/>
                <w:szCs w:val="20"/>
              </w:rPr>
              <w:lastRenderedPageBreak/>
              <w:t>2.</w:t>
            </w:r>
            <w:r w:rsidRPr="00E0296A">
              <w:rPr>
                <w:rFonts w:eastAsia="標楷體"/>
                <w:sz w:val="20"/>
                <w:szCs w:val="20"/>
              </w:rPr>
              <w:t>討論各種動物吃的食物，察覺不同的動物攝取的食物種類不完全相同。</w:t>
            </w:r>
          </w:p>
          <w:p w14:paraId="504F5086"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2-3</w:t>
            </w:r>
            <w:r w:rsidRPr="00E0296A">
              <w:rPr>
                <w:rFonts w:eastAsia="標楷體"/>
                <w:sz w:val="20"/>
                <w:szCs w:val="20"/>
              </w:rPr>
              <w:t>】動物如何察覺生活環境的改變</w:t>
            </w:r>
          </w:p>
          <w:p w14:paraId="0DD0F335"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討論動物除了食物之外，還需要陽光、空氣和水等環境因素才能維持生命。</w:t>
            </w:r>
          </w:p>
          <w:p w14:paraId="240EF985"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以眼睛適應黑暗環境的舊經驗，進行探究實驗，發現當光線較強時，眼睛的瞳孔會縮小；光線</w:t>
            </w:r>
            <w:proofErr w:type="gramStart"/>
            <w:r w:rsidRPr="00E0296A">
              <w:rPr>
                <w:rFonts w:eastAsia="標楷體"/>
                <w:sz w:val="20"/>
                <w:szCs w:val="20"/>
              </w:rPr>
              <w:t>較弱時</w:t>
            </w:r>
            <w:proofErr w:type="gramEnd"/>
            <w:r w:rsidRPr="00E0296A">
              <w:rPr>
                <w:rFonts w:eastAsia="標楷體"/>
                <w:sz w:val="20"/>
                <w:szCs w:val="20"/>
              </w:rPr>
              <w:t>，眼睛的瞳孔會變大。</w:t>
            </w:r>
          </w:p>
          <w:p w14:paraId="6D871ECF"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以天氣冷時，身體會發抖的舊經驗，進行探究實驗，體會身體對外在環境溫度變化的反應。</w:t>
            </w:r>
          </w:p>
          <w:p w14:paraId="099F97A7" w14:textId="73B5CD94" w:rsidR="003328AA" w:rsidRPr="004F4430" w:rsidRDefault="003328AA" w:rsidP="003328AA">
            <w:pPr>
              <w:rPr>
                <w:rFonts w:ascii="標楷體" w:eastAsia="標楷體" w:hAnsi="標楷體" w:cs="新細明體"/>
                <w:sz w:val="26"/>
                <w:szCs w:val="26"/>
              </w:rPr>
            </w:pPr>
            <w:r w:rsidRPr="00E0296A">
              <w:rPr>
                <w:rFonts w:eastAsia="標楷體"/>
                <w:sz w:val="20"/>
                <w:szCs w:val="20"/>
              </w:rPr>
              <w:t>4.</w:t>
            </w:r>
            <w:r w:rsidRPr="00E0296A">
              <w:rPr>
                <w:rFonts w:eastAsia="標楷體"/>
                <w:sz w:val="20"/>
                <w:szCs w:val="20"/>
              </w:rPr>
              <w:t>請學生討論實驗結果，發現人類可以察覺外界環境的變化，採取適當的反應。</w:t>
            </w:r>
          </w:p>
        </w:tc>
        <w:tc>
          <w:tcPr>
            <w:tcW w:w="811" w:type="pct"/>
          </w:tcPr>
          <w:p w14:paraId="209C93A4"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實驗操作</w:t>
            </w:r>
          </w:p>
          <w:p w14:paraId="31D8AB35"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4A898F39" w14:textId="602CE5AC"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3573D40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3799AA2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1D22121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【安全教育】</w:t>
            </w:r>
          </w:p>
          <w:p w14:paraId="3F1D718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安</w:t>
            </w:r>
            <w:r>
              <w:rPr>
                <w:rFonts w:eastAsia="標楷體"/>
                <w:snapToGrid w:val="0"/>
                <w:sz w:val="20"/>
                <w:szCs w:val="20"/>
              </w:rPr>
              <w:t xml:space="preserve">E1 </w:t>
            </w:r>
            <w:r w:rsidRPr="00A307F7">
              <w:rPr>
                <w:rFonts w:eastAsia="標楷體"/>
                <w:snapToGrid w:val="0"/>
                <w:sz w:val="20"/>
                <w:szCs w:val="20"/>
              </w:rPr>
              <w:t>了解安全教育。</w:t>
            </w:r>
          </w:p>
          <w:p w14:paraId="6798E1B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安</w:t>
            </w:r>
            <w:r>
              <w:rPr>
                <w:rFonts w:eastAsia="標楷體"/>
                <w:snapToGrid w:val="0"/>
                <w:sz w:val="20"/>
                <w:szCs w:val="20"/>
              </w:rPr>
              <w:t xml:space="preserve">E4 </w:t>
            </w:r>
            <w:r w:rsidRPr="00A307F7">
              <w:rPr>
                <w:rFonts w:eastAsia="標楷體"/>
                <w:snapToGrid w:val="0"/>
                <w:sz w:val="20"/>
                <w:szCs w:val="20"/>
              </w:rPr>
              <w:t>探討日常生活應該注意的安全。</w:t>
            </w:r>
          </w:p>
          <w:p w14:paraId="6F191B7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1A486855" w14:textId="313FEEEA"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E3 </w:t>
            </w:r>
            <w:r w:rsidRPr="00A307F7">
              <w:rPr>
                <w:rFonts w:eastAsia="標楷體"/>
                <w:snapToGrid w:val="0"/>
                <w:sz w:val="20"/>
                <w:szCs w:val="20"/>
              </w:rPr>
              <w:t>善用五官的感知，培養眼、耳、鼻、舌、觸覺及心靈對環境感受的能力。</w:t>
            </w:r>
          </w:p>
        </w:tc>
      </w:tr>
      <w:tr w:rsidR="003328AA" w:rsidRPr="004F4430" w14:paraId="37A95663" w14:textId="77777777" w:rsidTr="00676836">
        <w:trPr>
          <w:trHeight w:val="1529"/>
        </w:trPr>
        <w:tc>
          <w:tcPr>
            <w:tcW w:w="364" w:type="pct"/>
            <w:vAlign w:val="center"/>
          </w:tcPr>
          <w:p w14:paraId="6C544D4D"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14:paraId="46895973"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第三單元我是動物解說員</w:t>
            </w:r>
          </w:p>
          <w:p w14:paraId="79267EC0" w14:textId="1E397841" w:rsidR="003328AA" w:rsidRPr="004F4430" w:rsidRDefault="003328AA" w:rsidP="003328AA">
            <w:pPr>
              <w:spacing w:line="0" w:lineRule="atLeast"/>
              <w:jc w:val="center"/>
              <w:rPr>
                <w:rFonts w:ascii="標楷體" w:eastAsia="標楷體" w:hAnsi="標楷體" w:cs="細明體"/>
                <w:sz w:val="26"/>
                <w:szCs w:val="26"/>
              </w:rPr>
            </w:pPr>
            <w:r w:rsidRPr="00A307F7">
              <w:rPr>
                <w:rFonts w:eastAsia="標楷體"/>
                <w:sz w:val="20"/>
                <w:szCs w:val="20"/>
              </w:rPr>
              <w:t>活動二動物身體構造和適應環境有關嗎</w:t>
            </w:r>
            <w:r w:rsidRPr="00A307F7">
              <w:rPr>
                <w:rFonts w:eastAsia="標楷體"/>
                <w:sz w:val="20"/>
                <w:szCs w:val="20"/>
              </w:rPr>
              <w:t>/</w:t>
            </w: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動物有什麼生存法寶</w:t>
            </w:r>
          </w:p>
        </w:tc>
        <w:tc>
          <w:tcPr>
            <w:tcW w:w="827" w:type="pct"/>
            <w:gridSpan w:val="3"/>
            <w:tcBorders>
              <w:right w:val="single" w:sz="4" w:space="0" w:color="auto"/>
            </w:tcBorders>
          </w:tcPr>
          <w:p w14:paraId="123497D1"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p w14:paraId="06B0F6E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-E-A2</w:t>
            </w:r>
            <w:r w:rsidRPr="006B799F">
              <w:rPr>
                <w:rFonts w:eastAsia="標楷體"/>
                <w:sz w:val="20"/>
                <w:szCs w:val="20"/>
              </w:rPr>
              <w:t>能運用好奇心及想像能力，從觀察、閱讀、思考所得的資訊或數據中，提出適合科學探究的問題或解釋資料，並能依據已知的科學知識、科學</w:t>
            </w:r>
            <w:r w:rsidRPr="006B799F">
              <w:rPr>
                <w:rFonts w:eastAsia="標楷體"/>
                <w:sz w:val="20"/>
                <w:szCs w:val="20"/>
              </w:rPr>
              <w:lastRenderedPageBreak/>
              <w:t>概念及探索科學的方法去想像可能發生的事情，以及理解科學事實會有不同的論點、證據或解釋方式。</w:t>
            </w:r>
          </w:p>
          <w:p w14:paraId="4DFBFA4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56BDDFF1"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4D451271"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-E-C1</w:t>
            </w:r>
            <w:r w:rsidRPr="006B799F">
              <w:rPr>
                <w:rFonts w:eastAsia="標楷體"/>
                <w:sz w:val="20"/>
                <w:szCs w:val="20"/>
              </w:rPr>
              <w:t>培養愛護自然、珍愛生命、</w:t>
            </w:r>
            <w:proofErr w:type="gramStart"/>
            <w:r w:rsidRPr="006B799F">
              <w:rPr>
                <w:rFonts w:eastAsia="標楷體"/>
                <w:sz w:val="20"/>
                <w:szCs w:val="20"/>
              </w:rPr>
              <w:t>惜取資源</w:t>
            </w:r>
            <w:proofErr w:type="gramEnd"/>
            <w:r w:rsidRPr="006B799F">
              <w:rPr>
                <w:rFonts w:eastAsia="標楷體"/>
                <w:sz w:val="20"/>
                <w:szCs w:val="20"/>
              </w:rPr>
              <w:t>的關懷心與行動力。</w:t>
            </w:r>
          </w:p>
          <w:p w14:paraId="54D98EA6" w14:textId="6DE1567C"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07" w:type="pct"/>
            <w:gridSpan w:val="3"/>
            <w:tcBorders>
              <w:left w:val="single" w:sz="4" w:space="0" w:color="auto"/>
            </w:tcBorders>
          </w:tcPr>
          <w:p w14:paraId="7CBD4785"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2-3</w:t>
            </w:r>
            <w:r w:rsidRPr="00E0296A">
              <w:rPr>
                <w:rFonts w:eastAsia="標楷體"/>
                <w:sz w:val="20"/>
                <w:szCs w:val="20"/>
              </w:rPr>
              <w:t>】動物如何察覺生活環境的改變</w:t>
            </w:r>
          </w:p>
          <w:p w14:paraId="046DA238"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觀察蚯蚓對土壤、光線及水分的變化的反應，察覺動物也會對環境變化採取適當的反應，以保護自己。</w:t>
            </w:r>
          </w:p>
          <w:p w14:paraId="7CF4FD35"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3-1</w:t>
            </w:r>
            <w:r w:rsidRPr="00E0296A">
              <w:rPr>
                <w:rFonts w:eastAsia="標楷體"/>
                <w:sz w:val="20"/>
                <w:szCs w:val="20"/>
              </w:rPr>
              <w:t>】動物如何保護自己</w:t>
            </w:r>
          </w:p>
          <w:p w14:paraId="5DA2C34D"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以課本中的圖片為引導，發現有些動物身體的顏色或形態和環境相似，讓自己不容易被發現，以免被捕食，或方便捕食其他動物。</w:t>
            </w:r>
          </w:p>
          <w:p w14:paraId="482B544A" w14:textId="77777777" w:rsidR="003328AA" w:rsidRPr="00E0296A" w:rsidRDefault="003328AA" w:rsidP="003328AA">
            <w:pPr>
              <w:rPr>
                <w:rFonts w:eastAsia="標楷體"/>
                <w:sz w:val="20"/>
                <w:szCs w:val="20"/>
              </w:rPr>
            </w:pPr>
            <w:r w:rsidRPr="00E0296A">
              <w:rPr>
                <w:rFonts w:eastAsia="標楷體"/>
                <w:sz w:val="20"/>
                <w:szCs w:val="20"/>
              </w:rPr>
              <w:lastRenderedPageBreak/>
              <w:t>2.</w:t>
            </w:r>
            <w:r w:rsidRPr="00E0296A">
              <w:rPr>
                <w:rFonts w:eastAsia="標楷體"/>
                <w:sz w:val="20"/>
                <w:szCs w:val="20"/>
              </w:rPr>
              <w:t>以課本中的圖片為引導，發現有些動物身體的顏色和環境差異很大，能警告或欺瞞其他動物，具有警戒的效果，達到保護自己的目的。</w:t>
            </w:r>
          </w:p>
          <w:p w14:paraId="414D6344"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3-2</w:t>
            </w:r>
            <w:r w:rsidRPr="00E0296A">
              <w:rPr>
                <w:rFonts w:eastAsia="標楷體"/>
                <w:sz w:val="20"/>
                <w:szCs w:val="20"/>
              </w:rPr>
              <w:t>】愛護動物小尖兵</w:t>
            </w:r>
          </w:p>
          <w:p w14:paraId="50E5ED03"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引導學生理解我們必須愛護各種動、植物，不單是它們能夠使這個世界變得更多采多姿；更重要的是它們同樣具有生存的權利。</w:t>
            </w:r>
          </w:p>
          <w:p w14:paraId="1FC2669B"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確認哪些是正確的愛護動物的行為，再進一步與學生共同討論、篩選，符合學生自身能力所及的行動，擬定一份屬於自己的愛護動物宣言，並鼓勵學生在日常生活中實踐。</w:t>
            </w:r>
          </w:p>
          <w:p w14:paraId="7FE70BF7" w14:textId="77777777" w:rsidR="003328AA" w:rsidRPr="00E0296A" w:rsidRDefault="003328AA" w:rsidP="003328AA">
            <w:pPr>
              <w:rPr>
                <w:rFonts w:eastAsia="標楷體"/>
                <w:sz w:val="20"/>
                <w:szCs w:val="20"/>
              </w:rPr>
            </w:pPr>
            <w:r w:rsidRPr="00E0296A">
              <w:rPr>
                <w:rFonts w:eastAsia="標楷體"/>
                <w:sz w:val="20"/>
                <w:szCs w:val="20"/>
              </w:rPr>
              <w:t>【科學閱讀】龜都會游泳嗎？</w:t>
            </w:r>
          </w:p>
          <w:p w14:paraId="5DC303C1"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透過閱讀，介紹龜可以分為陸龜、海龜和淡水龜，了解相同種類的動物其生活環境和外形特徵等仍有所不同，並鼓勵學生多觀察生活中見到的動物。</w:t>
            </w:r>
          </w:p>
          <w:p w14:paraId="1D73FB3A" w14:textId="77777777" w:rsidR="003328AA" w:rsidRPr="00E0296A" w:rsidRDefault="003328AA" w:rsidP="003328AA">
            <w:pPr>
              <w:rPr>
                <w:rFonts w:eastAsia="標楷體"/>
                <w:sz w:val="20"/>
                <w:szCs w:val="20"/>
              </w:rPr>
            </w:pPr>
            <w:r w:rsidRPr="00E0296A">
              <w:rPr>
                <w:rFonts w:eastAsia="標楷體"/>
                <w:sz w:val="20"/>
                <w:szCs w:val="20"/>
              </w:rPr>
              <w:t>【科學漫畫】</w:t>
            </w:r>
            <w:proofErr w:type="gramStart"/>
            <w:r w:rsidRPr="00E0296A">
              <w:rPr>
                <w:rFonts w:eastAsia="標楷體"/>
                <w:sz w:val="20"/>
                <w:szCs w:val="20"/>
              </w:rPr>
              <w:t>樹懶不懶</w:t>
            </w:r>
            <w:proofErr w:type="gramEnd"/>
            <w:r w:rsidRPr="00E0296A">
              <w:rPr>
                <w:rFonts w:eastAsia="標楷體"/>
                <w:sz w:val="20"/>
                <w:szCs w:val="20"/>
              </w:rPr>
              <w:t>，只是慢</w:t>
            </w:r>
          </w:p>
          <w:p w14:paraId="39425CBB" w14:textId="05799A12" w:rsidR="003328AA" w:rsidRPr="004F4430" w:rsidRDefault="003328AA" w:rsidP="003328AA">
            <w:pPr>
              <w:rPr>
                <w:rFonts w:ascii="標楷體" w:eastAsia="標楷體" w:hAnsi="標楷體" w:cs="新細明體"/>
                <w:sz w:val="26"/>
                <w:szCs w:val="26"/>
              </w:rPr>
            </w:pPr>
            <w:r w:rsidRPr="00E0296A">
              <w:rPr>
                <w:rFonts w:eastAsia="標楷體"/>
                <w:sz w:val="20"/>
                <w:szCs w:val="20"/>
              </w:rPr>
              <w:t>1.</w:t>
            </w:r>
            <w:r w:rsidRPr="00E0296A">
              <w:rPr>
                <w:rFonts w:eastAsia="標楷體"/>
                <w:sz w:val="20"/>
                <w:szCs w:val="20"/>
              </w:rPr>
              <w:t>透過閱讀，介紹樹懶的生活習性，讓學生察覺動物的身體構造、運動方式、生活環境、生活習性之間都有關聯，進一步引發學生認識各種不同動物的興趣。</w:t>
            </w:r>
          </w:p>
        </w:tc>
        <w:tc>
          <w:tcPr>
            <w:tcW w:w="811" w:type="pct"/>
          </w:tcPr>
          <w:p w14:paraId="25184848"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2F99BE49"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41EC5763" w14:textId="3825BEFA"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1B1C491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272D1A7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E2 </w:t>
            </w:r>
            <w:r w:rsidRPr="00A307F7">
              <w:rPr>
                <w:rFonts w:eastAsia="標楷體"/>
                <w:snapToGrid w:val="0"/>
                <w:sz w:val="20"/>
                <w:szCs w:val="20"/>
              </w:rPr>
              <w:t>覺知生物生命的美與價值，關懷動、植物的生命。</w:t>
            </w:r>
          </w:p>
          <w:p w14:paraId="085D7E5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E5 </w:t>
            </w:r>
            <w:r w:rsidRPr="00A307F7">
              <w:rPr>
                <w:rFonts w:eastAsia="標楷體"/>
                <w:snapToGrid w:val="0"/>
                <w:sz w:val="20"/>
                <w:szCs w:val="20"/>
              </w:rPr>
              <w:t>覺知人類的生活型態對其他生物與生態系的衝擊。</w:t>
            </w:r>
          </w:p>
          <w:p w14:paraId="05C5403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7B3CC7E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65CCFD6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0421F2D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EJU1 </w:t>
            </w:r>
            <w:r w:rsidRPr="00A307F7">
              <w:rPr>
                <w:rFonts w:eastAsia="標楷體"/>
                <w:snapToGrid w:val="0"/>
                <w:sz w:val="20"/>
                <w:szCs w:val="20"/>
              </w:rPr>
              <w:t>尊重生命。</w:t>
            </w:r>
          </w:p>
          <w:p w14:paraId="256F0D0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【生命教育】</w:t>
            </w:r>
          </w:p>
          <w:p w14:paraId="3054CD3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生</w:t>
            </w:r>
            <w:r>
              <w:rPr>
                <w:rFonts w:eastAsia="標楷體"/>
                <w:snapToGrid w:val="0"/>
                <w:sz w:val="20"/>
                <w:szCs w:val="20"/>
              </w:rPr>
              <w:t xml:space="preserve">E4 </w:t>
            </w:r>
            <w:r w:rsidRPr="00A307F7">
              <w:rPr>
                <w:rFonts w:eastAsia="標楷體"/>
                <w:snapToGrid w:val="0"/>
                <w:sz w:val="20"/>
                <w:szCs w:val="20"/>
              </w:rPr>
              <w:t>觀察日常生活中生老病死的現象，思考生命的價值。</w:t>
            </w:r>
          </w:p>
          <w:p w14:paraId="4050BB5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74302A6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76D7D941"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A307F7">
              <w:rPr>
                <w:rFonts w:eastAsia="標楷體"/>
                <w:snapToGrid w:val="0"/>
                <w:sz w:val="20"/>
                <w:szCs w:val="20"/>
              </w:rPr>
              <w:t>中高年級後需發展長篇文本的閱讀理解能力。</w:t>
            </w:r>
          </w:p>
          <w:p w14:paraId="51B68E0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E12 </w:t>
            </w:r>
            <w:r w:rsidRPr="00A307F7">
              <w:rPr>
                <w:rFonts w:eastAsia="標楷體"/>
                <w:snapToGrid w:val="0"/>
                <w:sz w:val="20"/>
                <w:szCs w:val="20"/>
              </w:rPr>
              <w:t>培養喜愛閱讀的態度。</w:t>
            </w:r>
          </w:p>
          <w:p w14:paraId="637335F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22E1488F" w14:textId="55E986D7"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E4 </w:t>
            </w:r>
            <w:r w:rsidRPr="00A307F7">
              <w:rPr>
                <w:rFonts w:eastAsia="標楷體"/>
                <w:snapToGrid w:val="0"/>
                <w:sz w:val="20"/>
                <w:szCs w:val="20"/>
              </w:rPr>
              <w:t>覺知自身的生活方式會對自然環境產生影響與衝擊。</w:t>
            </w:r>
          </w:p>
        </w:tc>
      </w:tr>
      <w:tr w:rsidR="003328AA" w:rsidRPr="004F4430" w14:paraId="1E21B0FD" w14:textId="77777777" w:rsidTr="00676836">
        <w:trPr>
          <w:trHeight w:val="1834"/>
        </w:trPr>
        <w:tc>
          <w:tcPr>
            <w:tcW w:w="364" w:type="pct"/>
            <w:vAlign w:val="center"/>
          </w:tcPr>
          <w:p w14:paraId="7663F5E5"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14:paraId="1DC72989"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第四單元天氣變變變</w:t>
            </w:r>
          </w:p>
          <w:p w14:paraId="73DD3B8A" w14:textId="7C913107" w:rsidR="003328AA" w:rsidRPr="004F4430" w:rsidRDefault="003328AA" w:rsidP="003328AA">
            <w:pPr>
              <w:jc w:val="center"/>
              <w:rPr>
                <w:rFonts w:ascii="標楷體" w:eastAsia="標楷體" w:hAnsi="標楷體"/>
                <w:sz w:val="26"/>
                <w:szCs w:val="26"/>
              </w:rPr>
            </w:pPr>
            <w:r w:rsidRPr="00A307F7">
              <w:rPr>
                <w:rFonts w:eastAsia="標楷體"/>
                <w:sz w:val="20"/>
                <w:szCs w:val="20"/>
              </w:rPr>
              <w:t>活動一天氣對生活有何影響</w:t>
            </w:r>
            <w:r w:rsidRPr="00A307F7">
              <w:rPr>
                <w:rFonts w:eastAsia="標楷體"/>
                <w:sz w:val="20"/>
                <w:szCs w:val="20"/>
              </w:rPr>
              <w:t>/</w:t>
            </w:r>
            <w:r w:rsidRPr="00A307F7">
              <w:rPr>
                <w:rFonts w:eastAsia="標楷體"/>
                <w:sz w:val="20"/>
                <w:szCs w:val="20"/>
              </w:rPr>
              <w:t>活動二如何觀測天氣</w:t>
            </w:r>
          </w:p>
        </w:tc>
        <w:tc>
          <w:tcPr>
            <w:tcW w:w="827" w:type="pct"/>
            <w:gridSpan w:val="3"/>
            <w:tcBorders>
              <w:right w:val="single" w:sz="4" w:space="0" w:color="auto"/>
            </w:tcBorders>
          </w:tcPr>
          <w:p w14:paraId="78BFC04A"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能運用五官，敏銳的觀察周遭環境，保持好奇心、想像力持續探索自然。</w:t>
            </w:r>
          </w:p>
          <w:p w14:paraId="6F40D0CA"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w:t>
            </w:r>
            <w:r w:rsidRPr="006B799F">
              <w:rPr>
                <w:rFonts w:eastAsia="標楷體"/>
                <w:sz w:val="20"/>
                <w:szCs w:val="20"/>
              </w:rPr>
              <w:lastRenderedPageBreak/>
              <w:t>器、科技設備與資源，進行自然科學實驗。</w:t>
            </w:r>
          </w:p>
          <w:p w14:paraId="2496C39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46DACC4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52DB97C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094205F6" w14:textId="4D59D0C2"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07" w:type="pct"/>
            <w:gridSpan w:val="3"/>
            <w:tcBorders>
              <w:left w:val="single" w:sz="4" w:space="0" w:color="auto"/>
            </w:tcBorders>
          </w:tcPr>
          <w:p w14:paraId="7AE6BE98"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1-1</w:t>
            </w:r>
            <w:r w:rsidRPr="00E0296A">
              <w:rPr>
                <w:rFonts w:eastAsia="標楷體"/>
                <w:sz w:val="20"/>
                <w:szCs w:val="20"/>
              </w:rPr>
              <w:t>】今天天氣如何</w:t>
            </w:r>
          </w:p>
          <w:p w14:paraId="012ABAEB"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觀察與討論今天的天氣狀況，引導學生體會空氣的冷熱、天空的雲、日照、潮溼等。</w:t>
            </w:r>
          </w:p>
          <w:p w14:paraId="5F5179D9"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藉由討論，讓學生察覺天氣狀況可從身體感覺的冷、熱及雲、雨、太陽和風得知。</w:t>
            </w:r>
          </w:p>
          <w:p w14:paraId="53BC67AD"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1-2</w:t>
            </w:r>
            <w:r w:rsidRPr="00E0296A">
              <w:rPr>
                <w:rFonts w:eastAsia="標楷體"/>
                <w:sz w:val="20"/>
                <w:szCs w:val="20"/>
              </w:rPr>
              <w:t>】天氣和生活連結</w:t>
            </w:r>
          </w:p>
          <w:p w14:paraId="7DE24816"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請學生討論不同天氣對我們生活的影響。</w:t>
            </w:r>
          </w:p>
          <w:p w14:paraId="6CF477F0" w14:textId="77777777" w:rsidR="003328AA" w:rsidRPr="00E0296A" w:rsidRDefault="003328AA" w:rsidP="003328AA">
            <w:pPr>
              <w:rPr>
                <w:rFonts w:eastAsia="標楷體"/>
                <w:sz w:val="20"/>
                <w:szCs w:val="20"/>
              </w:rPr>
            </w:pPr>
            <w:r w:rsidRPr="00E0296A">
              <w:rPr>
                <w:rFonts w:eastAsia="標楷體"/>
                <w:sz w:val="20"/>
                <w:szCs w:val="20"/>
              </w:rPr>
              <w:lastRenderedPageBreak/>
              <w:t>2.</w:t>
            </w:r>
            <w:r w:rsidRPr="00E0296A">
              <w:rPr>
                <w:rFonts w:eastAsia="標楷體"/>
                <w:sz w:val="20"/>
                <w:szCs w:val="20"/>
              </w:rPr>
              <w:t>引導學生從天氣對自身的影響，然後思考到對周遭環境的影響，再到大環境甚至地球上生物的影響。</w:t>
            </w:r>
          </w:p>
          <w:p w14:paraId="79AA2D71"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2-1</w:t>
            </w:r>
            <w:r w:rsidRPr="00E0296A">
              <w:rPr>
                <w:rFonts w:eastAsia="標楷體"/>
                <w:sz w:val="20"/>
                <w:szCs w:val="20"/>
              </w:rPr>
              <w:t>】氣溫的測量</w:t>
            </w:r>
          </w:p>
          <w:p w14:paraId="109E409D"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請學生分享生活經驗，討論對天氣冷熱的感覺。</w:t>
            </w:r>
          </w:p>
          <w:p w14:paraId="44EB6657" w14:textId="2221848E" w:rsidR="003328AA" w:rsidRPr="004F4430" w:rsidRDefault="003328AA" w:rsidP="003328AA">
            <w:pPr>
              <w:rPr>
                <w:rFonts w:ascii="標楷體" w:eastAsia="標楷體" w:hAnsi="標楷體" w:cs="新細明體"/>
                <w:sz w:val="26"/>
                <w:szCs w:val="26"/>
              </w:rPr>
            </w:pPr>
            <w:r w:rsidRPr="00E0296A">
              <w:rPr>
                <w:rFonts w:eastAsia="標楷體"/>
                <w:sz w:val="20"/>
                <w:szCs w:val="20"/>
              </w:rPr>
              <w:t>2.</w:t>
            </w:r>
            <w:r w:rsidRPr="00E0296A">
              <w:rPr>
                <w:rFonts w:eastAsia="標楷體"/>
                <w:sz w:val="20"/>
                <w:szCs w:val="20"/>
              </w:rPr>
              <w:t>指導學生學會使用氣溫計。</w:t>
            </w:r>
          </w:p>
        </w:tc>
        <w:tc>
          <w:tcPr>
            <w:tcW w:w="811" w:type="pct"/>
          </w:tcPr>
          <w:p w14:paraId="7AE6F3EE"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0928E215"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15C1E562" w14:textId="0075F369"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4807A3F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4A89A8E8" w14:textId="682A03A2" w:rsidR="003328AA" w:rsidRPr="004F4430" w:rsidRDefault="003328AA" w:rsidP="003328AA">
            <w:pPr>
              <w:rPr>
                <w:rFonts w:ascii="標楷體" w:eastAsia="標楷體" w:hAnsi="標楷體" w:cs="新細明體"/>
                <w:sz w:val="26"/>
                <w:szCs w:val="26"/>
              </w:rPr>
            </w:pPr>
            <w:r>
              <w:rPr>
                <w:rFonts w:eastAsia="標楷體"/>
                <w:snapToGrid w:val="0"/>
                <w:sz w:val="20"/>
                <w:szCs w:val="20"/>
              </w:rPr>
              <w:t>環</w:t>
            </w:r>
            <w:r>
              <w:rPr>
                <w:rFonts w:eastAsia="標楷體"/>
                <w:snapToGrid w:val="0"/>
                <w:sz w:val="20"/>
                <w:szCs w:val="20"/>
              </w:rPr>
              <w:t xml:space="preserve">E8 </w:t>
            </w:r>
            <w:r w:rsidRPr="00A307F7">
              <w:rPr>
                <w:rFonts w:eastAsia="標楷體"/>
                <w:snapToGrid w:val="0"/>
                <w:sz w:val="20"/>
                <w:szCs w:val="20"/>
              </w:rPr>
              <w:t>認識天氣的溫度、雨量要素與覺察氣候的趨勢及極端氣候的現象。</w:t>
            </w:r>
          </w:p>
        </w:tc>
      </w:tr>
      <w:tr w:rsidR="003328AA" w:rsidRPr="004F4430" w14:paraId="3F5750CD" w14:textId="77777777" w:rsidTr="00676836">
        <w:trPr>
          <w:trHeight w:val="1685"/>
        </w:trPr>
        <w:tc>
          <w:tcPr>
            <w:tcW w:w="364" w:type="pct"/>
            <w:vAlign w:val="center"/>
          </w:tcPr>
          <w:p w14:paraId="0D8F922F"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14:paraId="6912C596"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第四單元天氣變變變</w:t>
            </w:r>
          </w:p>
          <w:p w14:paraId="57E7D85C" w14:textId="10330900" w:rsidR="003328AA" w:rsidRPr="004F4430" w:rsidRDefault="003328AA" w:rsidP="003328AA">
            <w:pPr>
              <w:jc w:val="center"/>
              <w:rPr>
                <w:rFonts w:ascii="標楷體" w:eastAsia="標楷體" w:hAnsi="標楷體"/>
                <w:sz w:val="26"/>
                <w:szCs w:val="26"/>
              </w:rPr>
            </w:pPr>
            <w:r w:rsidRPr="00A307F7">
              <w:rPr>
                <w:rFonts w:eastAsia="標楷體"/>
                <w:sz w:val="20"/>
                <w:szCs w:val="20"/>
              </w:rPr>
              <w:t>活動二如何觀測天氣</w:t>
            </w:r>
          </w:p>
        </w:tc>
        <w:tc>
          <w:tcPr>
            <w:tcW w:w="827" w:type="pct"/>
            <w:gridSpan w:val="3"/>
            <w:tcBorders>
              <w:right w:val="single" w:sz="4" w:space="0" w:color="auto"/>
            </w:tcBorders>
          </w:tcPr>
          <w:p w14:paraId="09AA6FC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能運用五官，敏銳的觀察周遭環境，保持好奇心、想像力持續探索自然。</w:t>
            </w:r>
          </w:p>
          <w:p w14:paraId="6A8FF6B1"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w:t>
            </w:r>
            <w:r w:rsidRPr="006B799F">
              <w:rPr>
                <w:rFonts w:eastAsia="標楷體"/>
                <w:sz w:val="20"/>
                <w:szCs w:val="20"/>
              </w:rPr>
              <w:lastRenderedPageBreak/>
              <w:t>器、科技設備與資源，進行自然科學實驗。</w:t>
            </w:r>
          </w:p>
          <w:p w14:paraId="2FF7E1B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539B9F52"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143BE535"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74641F9B" w14:textId="58D4E29E"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07" w:type="pct"/>
            <w:gridSpan w:val="3"/>
            <w:tcBorders>
              <w:left w:val="single" w:sz="4" w:space="0" w:color="auto"/>
            </w:tcBorders>
          </w:tcPr>
          <w:p w14:paraId="2EDA5F67"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2-1</w:t>
            </w:r>
            <w:r w:rsidRPr="00E0296A">
              <w:rPr>
                <w:rFonts w:eastAsia="標楷體"/>
                <w:sz w:val="20"/>
                <w:szCs w:val="20"/>
              </w:rPr>
              <w:t>】氣溫的測量</w:t>
            </w:r>
          </w:p>
          <w:p w14:paraId="0A8ACE6F"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請學生到外面進行氣溫的測量並記錄。</w:t>
            </w:r>
          </w:p>
          <w:p w14:paraId="0A1E2DE7"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測量前可提問：你知道怎樣使用氣溫計測量嗎？要在哪裡測量？要注意哪些事項呢？引導學生思考觀測時的注意事項。</w:t>
            </w:r>
          </w:p>
          <w:p w14:paraId="42D3A586"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學生觀測中，隨時注意學生氣溫計操作方式、讀取方式是否有錯誤，且挑選的觀測地點是否適合測量氣溫。</w:t>
            </w:r>
          </w:p>
          <w:p w14:paraId="4C81DEC5" w14:textId="77777777" w:rsidR="003328AA" w:rsidRPr="00E0296A" w:rsidRDefault="003328AA" w:rsidP="003328AA">
            <w:pPr>
              <w:rPr>
                <w:rFonts w:eastAsia="標楷體"/>
                <w:sz w:val="20"/>
                <w:szCs w:val="20"/>
              </w:rPr>
            </w:pPr>
            <w:r w:rsidRPr="00E0296A">
              <w:rPr>
                <w:rFonts w:eastAsia="標楷體"/>
                <w:sz w:val="20"/>
                <w:szCs w:val="20"/>
              </w:rPr>
              <w:lastRenderedPageBreak/>
              <w:t>4.</w:t>
            </w:r>
            <w:r w:rsidRPr="00E0296A">
              <w:rPr>
                <w:rFonts w:eastAsia="標楷體"/>
                <w:sz w:val="20"/>
                <w:szCs w:val="20"/>
              </w:rPr>
              <w:t>教師可於觀測後，學生填寫紀錄表時補充：常見的氣溫</w:t>
            </w:r>
            <w:proofErr w:type="gramStart"/>
            <w:r w:rsidRPr="00E0296A">
              <w:rPr>
                <w:rFonts w:eastAsia="標楷體"/>
                <w:sz w:val="20"/>
                <w:szCs w:val="20"/>
              </w:rPr>
              <w:t>計溫標</w:t>
            </w:r>
            <w:proofErr w:type="gramEnd"/>
            <w:r w:rsidRPr="00E0296A">
              <w:rPr>
                <w:rFonts w:eastAsia="標楷體"/>
                <w:sz w:val="20"/>
                <w:szCs w:val="20"/>
              </w:rPr>
              <w:t>有</w:t>
            </w:r>
            <w:r w:rsidRPr="00E0296A">
              <w:rPr>
                <w:rFonts w:ascii="新細明體" w:hAnsi="新細明體" w:cs="新細明體" w:hint="eastAsia"/>
                <w:sz w:val="20"/>
                <w:szCs w:val="20"/>
              </w:rPr>
              <w:t>℃</w:t>
            </w:r>
            <w:r w:rsidRPr="00E0296A">
              <w:rPr>
                <w:rFonts w:eastAsia="標楷體"/>
                <w:sz w:val="20"/>
                <w:szCs w:val="20"/>
              </w:rPr>
              <w:t>（攝氏）和</w:t>
            </w:r>
            <w:proofErr w:type="gramStart"/>
            <w:r w:rsidRPr="00E0296A">
              <w:rPr>
                <w:rFonts w:ascii="新細明體" w:hAnsi="新細明體" w:cs="新細明體" w:hint="eastAsia"/>
                <w:sz w:val="20"/>
                <w:szCs w:val="20"/>
              </w:rPr>
              <w:t>℉</w:t>
            </w:r>
            <w:proofErr w:type="gramEnd"/>
            <w:r w:rsidRPr="00E0296A">
              <w:rPr>
                <w:rFonts w:eastAsia="標楷體"/>
                <w:sz w:val="20"/>
                <w:szCs w:val="20"/>
              </w:rPr>
              <w:t>（華氏），而我們較常使用的溫標是</w:t>
            </w:r>
            <w:r w:rsidRPr="00E0296A">
              <w:rPr>
                <w:rFonts w:ascii="新細明體" w:hAnsi="新細明體" w:cs="新細明體" w:hint="eastAsia"/>
                <w:sz w:val="20"/>
                <w:szCs w:val="20"/>
              </w:rPr>
              <w:t>℃</w:t>
            </w:r>
            <w:r w:rsidRPr="00E0296A">
              <w:rPr>
                <w:rFonts w:eastAsia="標楷體"/>
                <w:sz w:val="20"/>
                <w:szCs w:val="20"/>
              </w:rPr>
              <w:t>。</w:t>
            </w:r>
          </w:p>
          <w:p w14:paraId="2D4C0448" w14:textId="77777777" w:rsidR="003328AA" w:rsidRPr="00E0296A" w:rsidRDefault="003328AA" w:rsidP="003328AA">
            <w:pPr>
              <w:rPr>
                <w:rFonts w:eastAsia="標楷體"/>
                <w:sz w:val="20"/>
                <w:szCs w:val="20"/>
              </w:rPr>
            </w:pPr>
            <w:r w:rsidRPr="00E0296A">
              <w:rPr>
                <w:rFonts w:eastAsia="標楷體"/>
                <w:sz w:val="20"/>
                <w:szCs w:val="20"/>
              </w:rPr>
              <w:t>5.</w:t>
            </w:r>
            <w:r w:rsidRPr="00E0296A">
              <w:rPr>
                <w:rFonts w:eastAsia="標楷體"/>
                <w:sz w:val="20"/>
                <w:szCs w:val="20"/>
              </w:rPr>
              <w:t>比較同一天中，同一地點、不同時間的氣溫，討論氣溫變化的情形。</w:t>
            </w:r>
          </w:p>
          <w:p w14:paraId="584D1A64" w14:textId="77777777" w:rsidR="003328AA" w:rsidRPr="00E0296A" w:rsidRDefault="003328AA" w:rsidP="003328AA">
            <w:pPr>
              <w:rPr>
                <w:rFonts w:eastAsia="標楷體"/>
                <w:sz w:val="20"/>
                <w:szCs w:val="20"/>
              </w:rPr>
            </w:pPr>
            <w:proofErr w:type="gramStart"/>
            <w:r w:rsidRPr="00E0296A">
              <w:rPr>
                <w:rFonts w:eastAsia="標楷體"/>
                <w:sz w:val="20"/>
                <w:szCs w:val="20"/>
              </w:rPr>
              <w:t>【活動</w:t>
            </w:r>
            <w:r w:rsidRPr="00E0296A">
              <w:rPr>
                <w:rFonts w:eastAsia="標楷體"/>
                <w:sz w:val="20"/>
                <w:szCs w:val="20"/>
              </w:rPr>
              <w:t>2-2</w:t>
            </w:r>
            <w:r w:rsidRPr="00E0296A">
              <w:rPr>
                <w:rFonts w:eastAsia="標楷體"/>
                <w:sz w:val="20"/>
                <w:szCs w:val="20"/>
              </w:rPr>
              <w:t>】雲量和</w:t>
            </w:r>
            <w:proofErr w:type="gramEnd"/>
            <w:r w:rsidRPr="00E0296A">
              <w:rPr>
                <w:rFonts w:eastAsia="標楷體"/>
                <w:sz w:val="20"/>
                <w:szCs w:val="20"/>
              </w:rPr>
              <w:t>雨量的觀測</w:t>
            </w:r>
          </w:p>
          <w:p w14:paraId="20FA5F2C"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帶學生到戶外觀察天空，並分享生活經驗，討論雲量多寡是否跟天氣狀況有關。</w:t>
            </w:r>
          </w:p>
          <w:p w14:paraId="4021E397"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運用提問，讓學生連結生活經驗，思考當天空的雲聚集較多，或是顏色</w:t>
            </w:r>
            <w:proofErr w:type="gramStart"/>
            <w:r w:rsidRPr="00E0296A">
              <w:rPr>
                <w:rFonts w:eastAsia="標楷體"/>
                <w:sz w:val="20"/>
                <w:szCs w:val="20"/>
              </w:rPr>
              <w:t>灰暗時代表</w:t>
            </w:r>
            <w:proofErr w:type="gramEnd"/>
            <w:r w:rsidRPr="00E0296A">
              <w:rPr>
                <w:rFonts w:eastAsia="標楷體"/>
                <w:sz w:val="20"/>
                <w:szCs w:val="20"/>
              </w:rPr>
              <w:t>什麼？是否是快要下雨的徵兆。</w:t>
            </w:r>
          </w:p>
          <w:p w14:paraId="401D6383" w14:textId="6F24F211" w:rsidR="003328AA" w:rsidRPr="004F4430" w:rsidRDefault="003328AA" w:rsidP="003328AA">
            <w:pPr>
              <w:rPr>
                <w:rFonts w:ascii="標楷體" w:eastAsia="標楷體" w:hAnsi="標楷體" w:cs="新細明體"/>
                <w:sz w:val="26"/>
                <w:szCs w:val="26"/>
              </w:rPr>
            </w:pPr>
            <w:r w:rsidRPr="00E0296A">
              <w:rPr>
                <w:rFonts w:eastAsia="標楷體"/>
                <w:sz w:val="20"/>
                <w:szCs w:val="20"/>
              </w:rPr>
              <w:t>3.</w:t>
            </w:r>
            <w:r w:rsidRPr="00E0296A">
              <w:rPr>
                <w:rFonts w:eastAsia="標楷體"/>
                <w:sz w:val="20"/>
                <w:szCs w:val="20"/>
              </w:rPr>
              <w:t>教師引導學生進行討論，探究測量雨量的方法，並提出適合測量雨量的地點與適合使用的儀器。</w:t>
            </w:r>
          </w:p>
        </w:tc>
        <w:tc>
          <w:tcPr>
            <w:tcW w:w="811" w:type="pct"/>
          </w:tcPr>
          <w:p w14:paraId="77676AB0"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5574CD29"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7CEF7508"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427F6923" w14:textId="0969BDA1"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389C779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65A3EAB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E8 </w:t>
            </w:r>
            <w:r w:rsidRPr="00A307F7">
              <w:rPr>
                <w:rFonts w:eastAsia="標楷體"/>
                <w:snapToGrid w:val="0"/>
                <w:sz w:val="20"/>
                <w:szCs w:val="20"/>
              </w:rPr>
              <w:t>認識天氣的溫度、雨量要素與覺察氣候的趨勢及極端氣候的現象。</w:t>
            </w:r>
          </w:p>
          <w:p w14:paraId="5C703DA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58FB15D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338122C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2CF147AC" w14:textId="7C203868" w:rsidR="003328AA" w:rsidRPr="004F4430" w:rsidRDefault="003328AA" w:rsidP="003328AA">
            <w:pPr>
              <w:rPr>
                <w:rFonts w:ascii="標楷體" w:eastAsia="標楷體" w:hAnsi="標楷體" w:cs="新細明體"/>
                <w:sz w:val="26"/>
                <w:szCs w:val="26"/>
              </w:rPr>
            </w:pPr>
            <w:r>
              <w:rPr>
                <w:rFonts w:eastAsia="標楷體"/>
                <w:snapToGrid w:val="0"/>
                <w:sz w:val="20"/>
                <w:szCs w:val="20"/>
              </w:rPr>
              <w:lastRenderedPageBreak/>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tc>
      </w:tr>
      <w:tr w:rsidR="003328AA" w:rsidRPr="004F4430" w14:paraId="2F0D7970" w14:textId="77777777" w:rsidTr="00676836">
        <w:trPr>
          <w:trHeight w:val="1827"/>
        </w:trPr>
        <w:tc>
          <w:tcPr>
            <w:tcW w:w="364" w:type="pct"/>
            <w:vAlign w:val="center"/>
          </w:tcPr>
          <w:p w14:paraId="13C38E9C"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14:paraId="10ED01FF"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第四單元天氣變變變</w:t>
            </w:r>
          </w:p>
          <w:p w14:paraId="5042AABF" w14:textId="6F724191" w:rsidR="003328AA" w:rsidRPr="004F4430" w:rsidRDefault="003328AA" w:rsidP="003328AA">
            <w:pPr>
              <w:jc w:val="center"/>
              <w:rPr>
                <w:rFonts w:ascii="標楷體" w:eastAsia="標楷體" w:hAnsi="標楷體"/>
                <w:sz w:val="26"/>
                <w:szCs w:val="26"/>
              </w:rPr>
            </w:pPr>
            <w:r w:rsidRPr="00A307F7">
              <w:rPr>
                <w:rFonts w:eastAsia="標楷體"/>
                <w:sz w:val="20"/>
                <w:szCs w:val="20"/>
              </w:rPr>
              <w:t>活動二如何觀測天氣</w:t>
            </w:r>
          </w:p>
        </w:tc>
        <w:tc>
          <w:tcPr>
            <w:tcW w:w="827" w:type="pct"/>
            <w:gridSpan w:val="3"/>
            <w:tcBorders>
              <w:right w:val="single" w:sz="4" w:space="0" w:color="auto"/>
            </w:tcBorders>
          </w:tcPr>
          <w:p w14:paraId="7A06A25C"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能運用五官，敏銳的觀察周遭環境，保持好奇心、想像力持續探索自然。</w:t>
            </w:r>
          </w:p>
          <w:p w14:paraId="6B8F90E4"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w:t>
            </w:r>
            <w:r w:rsidRPr="006B799F">
              <w:rPr>
                <w:rFonts w:eastAsia="標楷體"/>
                <w:sz w:val="20"/>
                <w:szCs w:val="20"/>
              </w:rPr>
              <w:lastRenderedPageBreak/>
              <w:t>器、科技設備與資源，進行自然科學實驗。</w:t>
            </w:r>
          </w:p>
          <w:p w14:paraId="7DB66333"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59089CC7"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3A7364DF"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289D4472" w14:textId="77F18C09"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07" w:type="pct"/>
            <w:gridSpan w:val="3"/>
            <w:tcBorders>
              <w:left w:val="single" w:sz="4" w:space="0" w:color="auto"/>
            </w:tcBorders>
          </w:tcPr>
          <w:p w14:paraId="7B20E13E" w14:textId="77777777" w:rsidR="003328AA" w:rsidRPr="00E0296A" w:rsidRDefault="003328AA" w:rsidP="003328AA">
            <w:pPr>
              <w:rPr>
                <w:rFonts w:eastAsia="標楷體"/>
                <w:sz w:val="20"/>
                <w:szCs w:val="20"/>
              </w:rPr>
            </w:pPr>
            <w:proofErr w:type="gramStart"/>
            <w:r w:rsidRPr="00E0296A">
              <w:rPr>
                <w:rFonts w:eastAsia="標楷體"/>
                <w:sz w:val="20"/>
                <w:szCs w:val="20"/>
              </w:rPr>
              <w:lastRenderedPageBreak/>
              <w:t>【活動</w:t>
            </w:r>
            <w:r w:rsidRPr="00E0296A">
              <w:rPr>
                <w:rFonts w:eastAsia="標楷體"/>
                <w:sz w:val="20"/>
                <w:szCs w:val="20"/>
              </w:rPr>
              <w:t>2-2</w:t>
            </w:r>
            <w:r w:rsidRPr="00E0296A">
              <w:rPr>
                <w:rFonts w:eastAsia="標楷體"/>
                <w:sz w:val="20"/>
                <w:szCs w:val="20"/>
              </w:rPr>
              <w:t>】雲量和</w:t>
            </w:r>
            <w:proofErr w:type="gramEnd"/>
            <w:r w:rsidRPr="00E0296A">
              <w:rPr>
                <w:rFonts w:eastAsia="標楷體"/>
                <w:sz w:val="20"/>
                <w:szCs w:val="20"/>
              </w:rPr>
              <w:t>雨量的觀測</w:t>
            </w:r>
          </w:p>
          <w:p w14:paraId="376E0448"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教師引導學生進行討論，探究測量雨量的方法，並提出適合測量雨量的地點與適合使用的儀器。</w:t>
            </w:r>
          </w:p>
          <w:p w14:paraId="12A70245"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多利用提問引導學生思考，此處可提問：什麼地點比較適合測量雨量？要收集多久的雨？藉由學生的回答</w:t>
            </w:r>
            <w:proofErr w:type="gramStart"/>
            <w:r w:rsidRPr="00E0296A">
              <w:rPr>
                <w:rFonts w:eastAsia="標楷體"/>
                <w:sz w:val="20"/>
                <w:szCs w:val="20"/>
              </w:rPr>
              <w:t>釐</w:t>
            </w:r>
            <w:proofErr w:type="gramEnd"/>
            <w:r w:rsidRPr="00E0296A">
              <w:rPr>
                <w:rFonts w:eastAsia="標楷體"/>
                <w:sz w:val="20"/>
                <w:szCs w:val="20"/>
              </w:rPr>
              <w:t>清學生的概念。</w:t>
            </w:r>
          </w:p>
          <w:p w14:paraId="2C0EC8D1"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利用不同容器來收集雨水，讓學生察覺利用平底直筒容器收集到的雨水高度都一</w:t>
            </w:r>
            <w:r w:rsidRPr="00E0296A">
              <w:rPr>
                <w:rFonts w:eastAsia="標楷體"/>
                <w:sz w:val="20"/>
                <w:szCs w:val="20"/>
              </w:rPr>
              <w:lastRenderedPageBreak/>
              <w:t>樣，因此平底直筒容器較適合用來測量雨量。</w:t>
            </w:r>
          </w:p>
          <w:p w14:paraId="4E3AB2CC"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2-3</w:t>
            </w:r>
            <w:r w:rsidRPr="00E0296A">
              <w:rPr>
                <w:rFonts w:eastAsia="標楷體"/>
                <w:sz w:val="20"/>
                <w:szCs w:val="20"/>
              </w:rPr>
              <w:t>】風向和風力的觀測</w:t>
            </w:r>
          </w:p>
          <w:p w14:paraId="3CEA10C7"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提出疑問，請學生分享生活經驗，討論風是如何產生、風從哪裡來、如何可以看出風吹來的方向和大小的方法，此處盡量鼓勵學生進行表達、討論。</w:t>
            </w:r>
          </w:p>
          <w:p w14:paraId="7A9285DF"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學生討論完畢後，教師進行說明：風吹來的方向稱為風向；風的大小稱為風力。</w:t>
            </w:r>
          </w:p>
          <w:p w14:paraId="345781D6" w14:textId="6226A536" w:rsidR="003328AA" w:rsidRPr="004F4430" w:rsidRDefault="003328AA" w:rsidP="003328AA">
            <w:pPr>
              <w:rPr>
                <w:rFonts w:ascii="標楷體" w:eastAsia="標楷體" w:hAnsi="標楷體" w:cs="新細明體"/>
                <w:sz w:val="26"/>
                <w:szCs w:val="26"/>
              </w:rPr>
            </w:pPr>
            <w:r w:rsidRPr="00E0296A">
              <w:rPr>
                <w:rFonts w:eastAsia="標楷體"/>
                <w:sz w:val="20"/>
                <w:szCs w:val="20"/>
              </w:rPr>
              <w:t>3.</w:t>
            </w:r>
            <w:r w:rsidRPr="00E0296A">
              <w:rPr>
                <w:rFonts w:eastAsia="標楷體"/>
                <w:sz w:val="20"/>
                <w:szCs w:val="20"/>
              </w:rPr>
              <w:t>指導學生利用八方位表示風向。</w:t>
            </w:r>
          </w:p>
        </w:tc>
        <w:tc>
          <w:tcPr>
            <w:tcW w:w="811" w:type="pct"/>
          </w:tcPr>
          <w:p w14:paraId="7F9CE35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40CAF2A0"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44CAB293"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1C1CBFF8" w14:textId="2F319210"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1BBD2F6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43D14A9B"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E8 </w:t>
            </w:r>
            <w:r w:rsidRPr="00A307F7">
              <w:rPr>
                <w:rFonts w:eastAsia="標楷體"/>
                <w:snapToGrid w:val="0"/>
                <w:sz w:val="20"/>
                <w:szCs w:val="20"/>
              </w:rPr>
              <w:t>認識天氣的溫度、雨量要素與覺察氣候的趨勢及極端氣候的現象。</w:t>
            </w:r>
          </w:p>
          <w:p w14:paraId="4F27E64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48B97CE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0EF92DE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08624F5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3E8B337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【戶外教育】</w:t>
            </w:r>
          </w:p>
          <w:p w14:paraId="15FD3CAD" w14:textId="7D435604" w:rsidR="003328AA" w:rsidRPr="004F4430" w:rsidRDefault="003328AA" w:rsidP="003328AA">
            <w:pPr>
              <w:rPr>
                <w:rFonts w:ascii="標楷體" w:eastAsia="標楷體" w:hAnsi="標楷體" w:cs="新細明體"/>
                <w:sz w:val="26"/>
                <w:szCs w:val="26"/>
              </w:rPr>
            </w:pPr>
            <w:r>
              <w:rPr>
                <w:rFonts w:eastAsia="標楷體"/>
                <w:snapToGrid w:val="0"/>
                <w:sz w:val="20"/>
                <w:szCs w:val="20"/>
              </w:rPr>
              <w:t>戶</w:t>
            </w:r>
            <w:r>
              <w:rPr>
                <w:rFonts w:eastAsia="標楷體"/>
                <w:snapToGrid w:val="0"/>
                <w:sz w:val="20"/>
                <w:szCs w:val="20"/>
              </w:rPr>
              <w:t xml:space="preserve">E1 </w:t>
            </w:r>
            <w:r w:rsidRPr="00A307F7">
              <w:rPr>
                <w:rFonts w:eastAsia="標楷體"/>
                <w:snapToGrid w:val="0"/>
                <w:sz w:val="20"/>
                <w:szCs w:val="20"/>
              </w:rPr>
              <w:t>善用教室外、戶外及校外教學，認識生活環境（自然或人為）。</w:t>
            </w:r>
          </w:p>
        </w:tc>
      </w:tr>
      <w:tr w:rsidR="003328AA" w:rsidRPr="004F4430" w14:paraId="1EB1C2B5" w14:textId="77777777" w:rsidTr="00676836">
        <w:trPr>
          <w:trHeight w:val="1526"/>
        </w:trPr>
        <w:tc>
          <w:tcPr>
            <w:tcW w:w="364" w:type="pct"/>
            <w:vAlign w:val="center"/>
          </w:tcPr>
          <w:p w14:paraId="32F88731"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14:paraId="0D4A3EC8"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第四單元天氣變變變</w:t>
            </w:r>
          </w:p>
          <w:p w14:paraId="036743E9" w14:textId="74572FBB" w:rsidR="003328AA" w:rsidRPr="004F4430" w:rsidRDefault="003328AA" w:rsidP="003328AA">
            <w:pPr>
              <w:jc w:val="center"/>
              <w:rPr>
                <w:rFonts w:ascii="標楷體" w:eastAsia="標楷體" w:hAnsi="標楷體"/>
                <w:sz w:val="26"/>
                <w:szCs w:val="26"/>
              </w:rPr>
            </w:pPr>
            <w:r w:rsidRPr="00A307F7">
              <w:rPr>
                <w:rFonts w:eastAsia="標楷體"/>
                <w:sz w:val="20"/>
                <w:szCs w:val="20"/>
              </w:rPr>
              <w:t>活動二如何觀測天氣</w:t>
            </w:r>
            <w:r w:rsidRPr="00A307F7">
              <w:rPr>
                <w:rFonts w:eastAsia="標楷體"/>
                <w:sz w:val="20"/>
                <w:szCs w:val="20"/>
              </w:rPr>
              <w:t>/</w:t>
            </w: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如何應用氣象資訊</w:t>
            </w:r>
          </w:p>
        </w:tc>
        <w:tc>
          <w:tcPr>
            <w:tcW w:w="827" w:type="pct"/>
            <w:gridSpan w:val="3"/>
            <w:tcBorders>
              <w:right w:val="single" w:sz="4" w:space="0" w:color="auto"/>
            </w:tcBorders>
          </w:tcPr>
          <w:p w14:paraId="08962AFC"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能運用五官，敏銳的觀察周遭環境，保持好奇心、想像力持續探索自然。</w:t>
            </w:r>
          </w:p>
          <w:p w14:paraId="03FBC6D0"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w:t>
            </w:r>
            <w:r w:rsidRPr="006B799F">
              <w:rPr>
                <w:rFonts w:eastAsia="標楷體"/>
                <w:sz w:val="20"/>
                <w:szCs w:val="20"/>
              </w:rPr>
              <w:lastRenderedPageBreak/>
              <w:t>器、科技設備與資源，進行自然科學實驗。</w:t>
            </w:r>
          </w:p>
          <w:p w14:paraId="6D06D50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3A285C78"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39702E1A"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2BA504B5" w14:textId="1FA5725D"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07" w:type="pct"/>
            <w:gridSpan w:val="3"/>
            <w:tcBorders>
              <w:left w:val="single" w:sz="4" w:space="0" w:color="auto"/>
            </w:tcBorders>
          </w:tcPr>
          <w:p w14:paraId="1B47D137"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2-3</w:t>
            </w:r>
            <w:r w:rsidRPr="00E0296A">
              <w:rPr>
                <w:rFonts w:eastAsia="標楷體"/>
                <w:sz w:val="20"/>
                <w:szCs w:val="20"/>
              </w:rPr>
              <w:t>】風向和風力的觀測</w:t>
            </w:r>
          </w:p>
          <w:p w14:paraId="2D31E4E7"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指導學生設計測量風向和風力的裝置，並製作簡易風向風力計，此處可鼓勵學生利用不同的素材製作。</w:t>
            </w:r>
          </w:p>
          <w:p w14:paraId="6E27350D"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指導學生指北針的使用方法。</w:t>
            </w:r>
          </w:p>
          <w:p w14:paraId="712B2A55"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進行實地測量，指導學生正確使用風向風力計進行測量與記錄。</w:t>
            </w:r>
          </w:p>
          <w:p w14:paraId="2003ED67" w14:textId="77777777" w:rsidR="003328AA" w:rsidRPr="00E0296A" w:rsidRDefault="003328AA" w:rsidP="003328AA">
            <w:pPr>
              <w:rPr>
                <w:rFonts w:eastAsia="標楷體"/>
                <w:sz w:val="20"/>
                <w:szCs w:val="20"/>
              </w:rPr>
            </w:pPr>
            <w:r w:rsidRPr="00E0296A">
              <w:rPr>
                <w:rFonts w:eastAsia="標楷體"/>
                <w:sz w:val="20"/>
                <w:szCs w:val="20"/>
              </w:rPr>
              <w:t>4.</w:t>
            </w:r>
            <w:r w:rsidRPr="00E0296A">
              <w:rPr>
                <w:rFonts w:eastAsia="標楷體"/>
                <w:sz w:val="20"/>
                <w:szCs w:val="20"/>
              </w:rPr>
              <w:t>指導學生正確的風向紀錄方式：風向通常以箭頭符號來表示，記錄時箭頭須指向</w:t>
            </w:r>
            <w:r w:rsidRPr="00E0296A">
              <w:rPr>
                <w:rFonts w:eastAsia="標楷體"/>
                <w:sz w:val="20"/>
                <w:szCs w:val="20"/>
              </w:rPr>
              <w:lastRenderedPageBreak/>
              <w:t>中心點，例如西風，箭頭由西方指向東方。</w:t>
            </w:r>
          </w:p>
          <w:p w14:paraId="51B738E5"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2-4</w:t>
            </w:r>
            <w:r w:rsidRPr="00E0296A">
              <w:rPr>
                <w:rFonts w:eastAsia="標楷體"/>
                <w:sz w:val="20"/>
                <w:szCs w:val="20"/>
              </w:rPr>
              <w:t>】我是天氣小主播</w:t>
            </w:r>
          </w:p>
          <w:p w14:paraId="7D0E9708"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在學生掌握測量氣溫、雨量與風力後，引導學生討論氣象報告的簡報製作方法與分工，學會將天氣紀錄等資料訊息轉成文字或口語表達。</w:t>
            </w:r>
          </w:p>
          <w:p w14:paraId="33C5190D"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報告時，教師可輔助說明天氣的現象與簡單原理，即氣溫冷熱與風力風向、雨量等是否有關連性。</w:t>
            </w:r>
          </w:p>
          <w:p w14:paraId="2B5EC70A" w14:textId="77777777" w:rsidR="003328AA" w:rsidRPr="00E0296A" w:rsidRDefault="003328AA" w:rsidP="003328AA">
            <w:pPr>
              <w:rPr>
                <w:rFonts w:eastAsia="標楷體"/>
                <w:sz w:val="20"/>
                <w:szCs w:val="20"/>
              </w:rPr>
            </w:pPr>
            <w:r w:rsidRPr="00E0296A">
              <w:rPr>
                <w:rFonts w:eastAsia="標楷體"/>
                <w:sz w:val="20"/>
                <w:szCs w:val="20"/>
              </w:rPr>
              <w:t>3.</w:t>
            </w:r>
            <w:r w:rsidRPr="00E0296A">
              <w:rPr>
                <w:rFonts w:eastAsia="標楷體"/>
                <w:sz w:val="20"/>
                <w:szCs w:val="20"/>
              </w:rPr>
              <w:t>聆聽同學的報告後提出問題與討論。</w:t>
            </w:r>
          </w:p>
          <w:p w14:paraId="6E0690C3"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3-1</w:t>
            </w:r>
            <w:r w:rsidRPr="00E0296A">
              <w:rPr>
                <w:rFonts w:eastAsia="標楷體"/>
                <w:sz w:val="20"/>
                <w:szCs w:val="20"/>
              </w:rPr>
              <w:t>】天氣預報</w:t>
            </w:r>
          </w:p>
          <w:p w14:paraId="0CEC89A5"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請學生分享看天氣預報的經驗，察覺預知未來的天氣狀況的目的。</w:t>
            </w:r>
          </w:p>
          <w:p w14:paraId="69693BB5"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討論各種天氣預報的查詢管道。</w:t>
            </w:r>
          </w:p>
          <w:p w14:paraId="74B25D08" w14:textId="05247483" w:rsidR="003328AA" w:rsidRPr="004F4430" w:rsidRDefault="003328AA" w:rsidP="003328AA">
            <w:pPr>
              <w:rPr>
                <w:rFonts w:ascii="標楷體" w:eastAsia="標楷體" w:hAnsi="標楷體" w:cs="新細明體"/>
                <w:sz w:val="26"/>
                <w:szCs w:val="26"/>
              </w:rPr>
            </w:pPr>
            <w:r w:rsidRPr="00E0296A">
              <w:rPr>
                <w:rFonts w:eastAsia="標楷體"/>
                <w:sz w:val="20"/>
                <w:szCs w:val="20"/>
              </w:rPr>
              <w:t>3.</w:t>
            </w:r>
            <w:r w:rsidRPr="00E0296A">
              <w:rPr>
                <w:rFonts w:eastAsia="標楷體"/>
                <w:sz w:val="20"/>
                <w:szCs w:val="20"/>
              </w:rPr>
              <w:t>帶領學生用幾種方法查閱當天的天氣報告，並了解其中提供的訊息內容。</w:t>
            </w:r>
          </w:p>
        </w:tc>
        <w:tc>
          <w:tcPr>
            <w:tcW w:w="811" w:type="pct"/>
          </w:tcPr>
          <w:p w14:paraId="62966C53"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lastRenderedPageBreak/>
              <w:t>課堂問答</w:t>
            </w:r>
          </w:p>
          <w:p w14:paraId="3FC6A8D5"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4347D6CF"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觀察紀錄</w:t>
            </w:r>
          </w:p>
          <w:p w14:paraId="36089E76"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資料蒐集</w:t>
            </w:r>
          </w:p>
          <w:p w14:paraId="03B3F7D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口頭報告</w:t>
            </w:r>
          </w:p>
          <w:p w14:paraId="79A7EE78" w14:textId="2A3817A6"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44F010A6"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【環境教育】</w:t>
            </w:r>
          </w:p>
          <w:p w14:paraId="48BB85D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環</w:t>
            </w:r>
            <w:r>
              <w:rPr>
                <w:rFonts w:eastAsia="標楷體"/>
                <w:snapToGrid w:val="0"/>
                <w:sz w:val="20"/>
                <w:szCs w:val="20"/>
              </w:rPr>
              <w:t xml:space="preserve">E8 </w:t>
            </w:r>
            <w:r w:rsidRPr="00A307F7">
              <w:rPr>
                <w:rFonts w:eastAsia="標楷體"/>
                <w:snapToGrid w:val="0"/>
                <w:sz w:val="20"/>
                <w:szCs w:val="20"/>
              </w:rPr>
              <w:t>認識天氣的溫度、雨量要素與覺察氣候的趨勢及極端氣候的現象。</w:t>
            </w:r>
          </w:p>
          <w:p w14:paraId="5D0BA67C"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【品德教育】</w:t>
            </w:r>
          </w:p>
          <w:p w14:paraId="22FEC12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品</w:t>
            </w:r>
            <w:r>
              <w:rPr>
                <w:rFonts w:eastAsia="標楷體"/>
                <w:snapToGrid w:val="0"/>
                <w:sz w:val="20"/>
                <w:szCs w:val="20"/>
              </w:rPr>
              <w:t xml:space="preserve">E3 </w:t>
            </w:r>
            <w:r w:rsidRPr="00A307F7">
              <w:rPr>
                <w:rFonts w:eastAsia="標楷體"/>
                <w:snapToGrid w:val="0"/>
                <w:sz w:val="20"/>
                <w:szCs w:val="20"/>
              </w:rPr>
              <w:t>溝通合作與和諧人際關係。</w:t>
            </w:r>
          </w:p>
          <w:p w14:paraId="2244FAC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4B5505D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E2 </w:t>
            </w:r>
            <w:r w:rsidRPr="00A307F7">
              <w:rPr>
                <w:rFonts w:eastAsia="標楷體"/>
                <w:snapToGrid w:val="0"/>
                <w:sz w:val="20"/>
                <w:szCs w:val="20"/>
              </w:rPr>
              <w:t>使用資訊科技解決生活中簡單的問題。</w:t>
            </w:r>
          </w:p>
          <w:p w14:paraId="17CF1F9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資</w:t>
            </w:r>
            <w:r>
              <w:rPr>
                <w:rFonts w:eastAsia="標楷體"/>
                <w:snapToGrid w:val="0"/>
                <w:sz w:val="20"/>
                <w:szCs w:val="20"/>
              </w:rPr>
              <w:t xml:space="preserve">E9 </w:t>
            </w:r>
            <w:r w:rsidRPr="00A307F7">
              <w:rPr>
                <w:rFonts w:eastAsia="標楷體"/>
                <w:snapToGrid w:val="0"/>
                <w:sz w:val="20"/>
                <w:szCs w:val="20"/>
              </w:rPr>
              <w:t>利用資訊科技分享學習資源與心得。</w:t>
            </w:r>
          </w:p>
          <w:p w14:paraId="7FFBCD0D"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79F66CD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A307F7">
              <w:rPr>
                <w:rFonts w:eastAsia="標楷體"/>
                <w:snapToGrid w:val="0"/>
                <w:sz w:val="20"/>
                <w:szCs w:val="20"/>
              </w:rPr>
              <w:t>覺察性別角色的刻板印象，了解家庭、學校與職業的分工，不應受性別的限制。</w:t>
            </w:r>
          </w:p>
          <w:p w14:paraId="7DB9B34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3A746775" w14:textId="58201997" w:rsidR="003328AA" w:rsidRPr="004F4430" w:rsidRDefault="003328AA" w:rsidP="003328AA">
            <w:pPr>
              <w:rPr>
                <w:rFonts w:ascii="標楷體" w:eastAsia="標楷體" w:hAnsi="標楷體" w:cs="新細明體"/>
                <w:sz w:val="26"/>
                <w:szCs w:val="26"/>
              </w:rPr>
            </w:pPr>
            <w:r>
              <w:rPr>
                <w:rFonts w:eastAsia="標楷體"/>
                <w:snapToGrid w:val="0"/>
                <w:sz w:val="20"/>
                <w:szCs w:val="20"/>
              </w:rPr>
              <w:t>科</w:t>
            </w:r>
            <w:r>
              <w:rPr>
                <w:rFonts w:eastAsia="標楷體"/>
                <w:snapToGrid w:val="0"/>
                <w:sz w:val="20"/>
                <w:szCs w:val="20"/>
              </w:rPr>
              <w:t xml:space="preserve">E9 </w:t>
            </w:r>
            <w:r w:rsidRPr="00A307F7">
              <w:rPr>
                <w:rFonts w:eastAsia="標楷體"/>
                <w:snapToGrid w:val="0"/>
                <w:sz w:val="20"/>
                <w:szCs w:val="20"/>
              </w:rPr>
              <w:t>具備與他人團隊合作的能力。</w:t>
            </w:r>
          </w:p>
        </w:tc>
      </w:tr>
      <w:tr w:rsidR="003328AA" w:rsidRPr="004F4430" w14:paraId="64CAE2F3" w14:textId="77777777" w:rsidTr="00676836">
        <w:trPr>
          <w:trHeight w:val="1535"/>
        </w:trPr>
        <w:tc>
          <w:tcPr>
            <w:tcW w:w="364" w:type="pct"/>
            <w:vAlign w:val="center"/>
          </w:tcPr>
          <w:p w14:paraId="24874D02"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14:paraId="4FCF1829"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第四單元天氣變變變</w:t>
            </w:r>
          </w:p>
          <w:p w14:paraId="75A2027E" w14:textId="56DEC737" w:rsidR="003328AA" w:rsidRPr="004F4430" w:rsidRDefault="003328AA" w:rsidP="003328AA">
            <w:pPr>
              <w:jc w:val="center"/>
              <w:rPr>
                <w:rFonts w:ascii="標楷體" w:eastAsia="標楷體" w:hAnsi="標楷體"/>
                <w:sz w:val="26"/>
                <w:szCs w:val="26"/>
              </w:rPr>
            </w:pP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如何應用氣象資訊</w:t>
            </w:r>
          </w:p>
        </w:tc>
        <w:tc>
          <w:tcPr>
            <w:tcW w:w="824" w:type="pct"/>
            <w:gridSpan w:val="2"/>
            <w:tcBorders>
              <w:right w:val="single" w:sz="4" w:space="0" w:color="auto"/>
            </w:tcBorders>
          </w:tcPr>
          <w:p w14:paraId="2921283D"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能運用五官，敏銳的觀察周遭環境，保持好奇心、想像力持續探索自然。</w:t>
            </w:r>
          </w:p>
          <w:p w14:paraId="78116674"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-E-A3</w:t>
            </w:r>
            <w:r w:rsidRPr="006B799F">
              <w:rPr>
                <w:rFonts w:eastAsia="標楷體"/>
                <w:sz w:val="20"/>
                <w:szCs w:val="20"/>
              </w:rPr>
              <w:t>具備透過實地操作探究活動探索科學問題的能力，並能初步根據問題特性、資源的</w:t>
            </w:r>
            <w:proofErr w:type="gramStart"/>
            <w:r w:rsidRPr="006B799F">
              <w:rPr>
                <w:rFonts w:eastAsia="標楷體"/>
                <w:sz w:val="20"/>
                <w:szCs w:val="20"/>
              </w:rPr>
              <w:t>有無等因素</w:t>
            </w:r>
            <w:proofErr w:type="gramEnd"/>
            <w:r w:rsidRPr="006B799F">
              <w:rPr>
                <w:rFonts w:eastAsia="標楷體"/>
                <w:sz w:val="20"/>
                <w:szCs w:val="20"/>
              </w:rPr>
              <w:t>，規劃簡單步驟，操作適合學習階段的器材儀</w:t>
            </w:r>
            <w:r w:rsidRPr="006B799F">
              <w:rPr>
                <w:rFonts w:eastAsia="標楷體"/>
                <w:sz w:val="20"/>
                <w:szCs w:val="20"/>
              </w:rPr>
              <w:lastRenderedPageBreak/>
              <w:t>器、科技設備與資源，進行自然科學實驗。</w:t>
            </w:r>
          </w:p>
          <w:p w14:paraId="4E94561E"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-E-B1</w:t>
            </w:r>
            <w:r w:rsidRPr="006B799F">
              <w:rPr>
                <w:rFonts w:eastAsia="標楷體"/>
                <w:sz w:val="20"/>
                <w:szCs w:val="20"/>
              </w:rPr>
              <w:t>能分析比較、製作圖表、運用簡單數學等方法，整理已有的自然科學資訊或數據，並利用較簡單形式的口語、文字、影像、繪圖或實物、科學名詞、數學公式、模型等，表達探究之過程、發現或成果。</w:t>
            </w:r>
          </w:p>
          <w:p w14:paraId="2BB89EF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-E-B2</w:t>
            </w:r>
            <w:r w:rsidRPr="006B799F">
              <w:rPr>
                <w:rFonts w:eastAsia="標楷體"/>
                <w:sz w:val="20"/>
                <w:szCs w:val="20"/>
              </w:rPr>
              <w:t>能了解科技及媒體的運用方式，並從學習活動、日常經驗及科技運用、自然環境、書刊及網路媒體等，察覺問題或獲得有助於探究的資訊。</w:t>
            </w:r>
          </w:p>
          <w:p w14:paraId="64B7D41B" w14:textId="77777777" w:rsidR="003328AA" w:rsidRPr="006B799F" w:rsidRDefault="003328AA" w:rsidP="003328AA">
            <w:pPr>
              <w:rPr>
                <w:rFonts w:eastAsia="標楷體"/>
                <w:sz w:val="20"/>
                <w:szCs w:val="20"/>
              </w:rPr>
            </w:pPr>
            <w:r w:rsidRPr="006B799F">
              <w:rPr>
                <w:rFonts w:eastAsia="標楷體"/>
                <w:sz w:val="20"/>
                <w:szCs w:val="20"/>
              </w:rPr>
              <w:t>自</w:t>
            </w:r>
            <w:r w:rsidRPr="006B799F">
              <w:rPr>
                <w:rFonts w:eastAsia="標楷體"/>
                <w:sz w:val="20"/>
                <w:szCs w:val="20"/>
              </w:rPr>
              <w:t>-E-B3</w:t>
            </w:r>
            <w:r w:rsidRPr="006B799F">
              <w:rPr>
                <w:rFonts w:eastAsia="標楷體"/>
                <w:sz w:val="20"/>
                <w:szCs w:val="20"/>
              </w:rPr>
              <w:t>透過五官知覺觀察周遭環境的動植物與自然現象，知道如何欣賞美的事物。</w:t>
            </w:r>
          </w:p>
          <w:p w14:paraId="63468186" w14:textId="7B50F03D"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-E-C2</w:t>
            </w:r>
            <w:r w:rsidRPr="006B799F">
              <w:rPr>
                <w:rFonts w:eastAsia="標楷體"/>
                <w:sz w:val="20"/>
                <w:szCs w:val="20"/>
              </w:rPr>
              <w:t>透過探索科學的合作學習，培養與同儕溝通表達、團隊合作及和諧相處的能力。</w:t>
            </w:r>
          </w:p>
        </w:tc>
        <w:tc>
          <w:tcPr>
            <w:tcW w:w="1310" w:type="pct"/>
            <w:gridSpan w:val="4"/>
            <w:tcBorders>
              <w:left w:val="single" w:sz="4" w:space="0" w:color="auto"/>
            </w:tcBorders>
          </w:tcPr>
          <w:p w14:paraId="62828B7F" w14:textId="77777777" w:rsidR="003328AA" w:rsidRPr="00E0296A" w:rsidRDefault="003328AA" w:rsidP="003328AA">
            <w:pPr>
              <w:rPr>
                <w:rFonts w:eastAsia="標楷體"/>
                <w:sz w:val="20"/>
                <w:szCs w:val="20"/>
              </w:rPr>
            </w:pPr>
            <w:r w:rsidRPr="00E0296A">
              <w:rPr>
                <w:rFonts w:eastAsia="標楷體"/>
                <w:sz w:val="20"/>
                <w:szCs w:val="20"/>
              </w:rPr>
              <w:lastRenderedPageBreak/>
              <w:t>【活動</w:t>
            </w:r>
            <w:r w:rsidRPr="00E0296A">
              <w:rPr>
                <w:rFonts w:eastAsia="標楷體"/>
                <w:sz w:val="20"/>
                <w:szCs w:val="20"/>
              </w:rPr>
              <w:t>3-1</w:t>
            </w:r>
            <w:r w:rsidRPr="00E0296A">
              <w:rPr>
                <w:rFonts w:eastAsia="標楷體"/>
                <w:sz w:val="20"/>
                <w:szCs w:val="20"/>
              </w:rPr>
              <w:t>】天氣預報</w:t>
            </w:r>
          </w:p>
          <w:p w14:paraId="452E7894" w14:textId="77777777" w:rsidR="003328AA" w:rsidRPr="00E0296A" w:rsidRDefault="003328AA" w:rsidP="003328AA">
            <w:pPr>
              <w:rPr>
                <w:rFonts w:eastAsia="標楷體"/>
                <w:sz w:val="20"/>
                <w:szCs w:val="20"/>
              </w:rPr>
            </w:pPr>
            <w:r w:rsidRPr="00E0296A">
              <w:rPr>
                <w:rFonts w:eastAsia="標楷體"/>
                <w:sz w:val="20"/>
                <w:szCs w:val="20"/>
              </w:rPr>
              <w:t>1.</w:t>
            </w:r>
            <w:r w:rsidRPr="00E0296A">
              <w:rPr>
                <w:rFonts w:eastAsia="標楷體"/>
                <w:sz w:val="20"/>
                <w:szCs w:val="20"/>
              </w:rPr>
              <w:t>引導學生看懂今日天氣預報、</w:t>
            </w:r>
            <w:proofErr w:type="gramStart"/>
            <w:r w:rsidRPr="00E0296A">
              <w:rPr>
                <w:rFonts w:eastAsia="標楷體"/>
                <w:sz w:val="20"/>
                <w:szCs w:val="20"/>
              </w:rPr>
              <w:t>一週</w:t>
            </w:r>
            <w:proofErr w:type="gramEnd"/>
            <w:r w:rsidRPr="00E0296A">
              <w:rPr>
                <w:rFonts w:eastAsia="標楷體"/>
                <w:sz w:val="20"/>
                <w:szCs w:val="20"/>
              </w:rPr>
              <w:t>天氣預報、漁業氣象預報、國際都市天氣預報等不同類型的天氣預報。</w:t>
            </w:r>
          </w:p>
          <w:p w14:paraId="22D49FC2" w14:textId="77777777" w:rsidR="003328AA" w:rsidRPr="00E0296A" w:rsidRDefault="003328AA" w:rsidP="003328AA">
            <w:pPr>
              <w:rPr>
                <w:rFonts w:eastAsia="標楷體"/>
                <w:sz w:val="20"/>
                <w:szCs w:val="20"/>
              </w:rPr>
            </w:pPr>
            <w:r w:rsidRPr="00E0296A">
              <w:rPr>
                <w:rFonts w:eastAsia="標楷體"/>
                <w:sz w:val="20"/>
                <w:szCs w:val="20"/>
              </w:rPr>
              <w:t>2.</w:t>
            </w:r>
            <w:r w:rsidRPr="00E0296A">
              <w:rPr>
                <w:rFonts w:eastAsia="標楷體"/>
                <w:sz w:val="20"/>
                <w:szCs w:val="20"/>
              </w:rPr>
              <w:t>引導學生依據需求和目的，查詢不同類型的天氣預報。</w:t>
            </w:r>
          </w:p>
          <w:p w14:paraId="52018EB9" w14:textId="77777777" w:rsidR="003328AA" w:rsidRPr="00E0296A" w:rsidRDefault="003328AA" w:rsidP="003328AA">
            <w:pPr>
              <w:rPr>
                <w:rFonts w:eastAsia="標楷體"/>
                <w:sz w:val="20"/>
                <w:szCs w:val="20"/>
              </w:rPr>
            </w:pPr>
            <w:r w:rsidRPr="00E0296A">
              <w:rPr>
                <w:rFonts w:eastAsia="標楷體"/>
                <w:sz w:val="20"/>
                <w:szCs w:val="20"/>
              </w:rPr>
              <w:t>【活動</w:t>
            </w:r>
            <w:r w:rsidRPr="00E0296A">
              <w:rPr>
                <w:rFonts w:eastAsia="標楷體"/>
                <w:sz w:val="20"/>
                <w:szCs w:val="20"/>
              </w:rPr>
              <w:t>3-2</w:t>
            </w:r>
            <w:r w:rsidRPr="00E0296A">
              <w:rPr>
                <w:rFonts w:eastAsia="標楷體"/>
                <w:sz w:val="20"/>
                <w:szCs w:val="20"/>
              </w:rPr>
              <w:t>】四季的天氣</w:t>
            </w:r>
          </w:p>
          <w:p w14:paraId="22E3E54C" w14:textId="20CD205B" w:rsidR="003328AA" w:rsidRPr="004F4430" w:rsidRDefault="003328AA" w:rsidP="003328AA">
            <w:pPr>
              <w:rPr>
                <w:rFonts w:ascii="標楷體" w:eastAsia="標楷體" w:hAnsi="標楷體" w:cs="新細明體"/>
                <w:sz w:val="26"/>
                <w:szCs w:val="26"/>
              </w:rPr>
            </w:pPr>
            <w:r w:rsidRPr="00E0296A">
              <w:rPr>
                <w:rFonts w:eastAsia="標楷體"/>
                <w:sz w:val="20"/>
                <w:szCs w:val="20"/>
              </w:rPr>
              <w:t>1.</w:t>
            </w:r>
            <w:r w:rsidRPr="00E0296A">
              <w:rPr>
                <w:rFonts w:eastAsia="標楷體"/>
                <w:sz w:val="20"/>
                <w:szCs w:val="20"/>
              </w:rPr>
              <w:t>討論一年四季的天氣特徵與天氣對生活的影響。</w:t>
            </w:r>
          </w:p>
        </w:tc>
        <w:tc>
          <w:tcPr>
            <w:tcW w:w="811" w:type="pct"/>
          </w:tcPr>
          <w:p w14:paraId="785F1208"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課堂問答</w:t>
            </w:r>
          </w:p>
          <w:p w14:paraId="7243A7FA"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小組討論</w:t>
            </w:r>
          </w:p>
          <w:p w14:paraId="28901164" w14:textId="77777777" w:rsidR="003328AA" w:rsidRPr="00A307F7" w:rsidRDefault="003328AA" w:rsidP="003328AA">
            <w:pPr>
              <w:spacing w:line="0" w:lineRule="atLeast"/>
              <w:jc w:val="both"/>
              <w:rPr>
                <w:rFonts w:ascii="標楷體" w:eastAsia="標楷體" w:hAnsi="標楷體"/>
                <w:snapToGrid w:val="0"/>
                <w:sz w:val="20"/>
                <w:szCs w:val="20"/>
              </w:rPr>
            </w:pPr>
            <w:r w:rsidRPr="00A307F7">
              <w:rPr>
                <w:rFonts w:eastAsia="標楷體"/>
                <w:snapToGrid w:val="0"/>
                <w:sz w:val="20"/>
                <w:szCs w:val="20"/>
              </w:rPr>
              <w:t>資料蒐集</w:t>
            </w:r>
          </w:p>
          <w:p w14:paraId="1BE05281" w14:textId="39F7EEA3"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習作評量</w:t>
            </w:r>
          </w:p>
        </w:tc>
        <w:tc>
          <w:tcPr>
            <w:tcW w:w="1028" w:type="pct"/>
          </w:tcPr>
          <w:p w14:paraId="778ABDBA"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【資訊教育】</w:t>
            </w:r>
          </w:p>
          <w:p w14:paraId="209D7299"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E2 </w:t>
            </w:r>
            <w:r w:rsidRPr="00A307F7">
              <w:rPr>
                <w:rFonts w:eastAsia="標楷體"/>
                <w:snapToGrid w:val="0"/>
                <w:sz w:val="20"/>
                <w:szCs w:val="20"/>
              </w:rPr>
              <w:t>使用資訊科技解決生活中簡單的問題。</w:t>
            </w:r>
          </w:p>
          <w:p w14:paraId="53420BF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資</w:t>
            </w:r>
            <w:r>
              <w:rPr>
                <w:rFonts w:eastAsia="標楷體"/>
                <w:snapToGrid w:val="0"/>
                <w:sz w:val="20"/>
                <w:szCs w:val="20"/>
              </w:rPr>
              <w:t xml:space="preserve">E9 </w:t>
            </w:r>
            <w:r w:rsidRPr="00A307F7">
              <w:rPr>
                <w:rFonts w:eastAsia="標楷體"/>
                <w:snapToGrid w:val="0"/>
                <w:sz w:val="20"/>
                <w:szCs w:val="20"/>
              </w:rPr>
              <w:t>利用資訊科技分享學習資源與心得。</w:t>
            </w:r>
          </w:p>
          <w:p w14:paraId="27D18E9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【性別平等教育】</w:t>
            </w:r>
          </w:p>
          <w:p w14:paraId="2D574557"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性</w:t>
            </w:r>
            <w:r>
              <w:rPr>
                <w:rFonts w:eastAsia="標楷體"/>
                <w:snapToGrid w:val="0"/>
                <w:sz w:val="20"/>
                <w:szCs w:val="20"/>
              </w:rPr>
              <w:t xml:space="preserve">E3 </w:t>
            </w:r>
            <w:r w:rsidRPr="00A307F7">
              <w:rPr>
                <w:rFonts w:eastAsia="標楷體"/>
                <w:snapToGrid w:val="0"/>
                <w:sz w:val="20"/>
                <w:szCs w:val="20"/>
              </w:rPr>
              <w:t>覺察性別角色的刻板印象，了解家庭、學校與職業的分工，不應受性別的限制。</w:t>
            </w:r>
          </w:p>
          <w:p w14:paraId="080BED54"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【科技教育】</w:t>
            </w:r>
          </w:p>
          <w:p w14:paraId="4C9C775F"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lastRenderedPageBreak/>
              <w:t>科</w:t>
            </w:r>
            <w:r>
              <w:rPr>
                <w:rFonts w:eastAsia="標楷體"/>
                <w:snapToGrid w:val="0"/>
                <w:sz w:val="20"/>
                <w:szCs w:val="20"/>
              </w:rPr>
              <w:t xml:space="preserve">E9 </w:t>
            </w:r>
            <w:r w:rsidRPr="00A307F7">
              <w:rPr>
                <w:rFonts w:eastAsia="標楷體"/>
                <w:snapToGrid w:val="0"/>
                <w:sz w:val="20"/>
                <w:szCs w:val="20"/>
              </w:rPr>
              <w:t>具備與他人團隊合作的能力。</w:t>
            </w:r>
          </w:p>
          <w:p w14:paraId="299C58C5"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6E064E90"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0300D1B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A307F7">
              <w:rPr>
                <w:rFonts w:eastAsia="標楷體"/>
                <w:snapToGrid w:val="0"/>
                <w:sz w:val="20"/>
                <w:szCs w:val="20"/>
              </w:rPr>
              <w:t>中高年級後需發展長篇文本的閱讀理解能力。</w:t>
            </w:r>
          </w:p>
          <w:p w14:paraId="517A266E"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【國際教育】</w:t>
            </w:r>
          </w:p>
          <w:p w14:paraId="07C9D3B1" w14:textId="562138B5" w:rsidR="003328AA" w:rsidRPr="004F4430" w:rsidRDefault="003328AA" w:rsidP="003328AA">
            <w:pPr>
              <w:rPr>
                <w:rFonts w:ascii="標楷體" w:eastAsia="標楷體" w:hAnsi="標楷體" w:cs="新細明體"/>
                <w:sz w:val="26"/>
                <w:szCs w:val="26"/>
              </w:rPr>
            </w:pPr>
            <w:r>
              <w:rPr>
                <w:rFonts w:eastAsia="標楷體"/>
                <w:snapToGrid w:val="0"/>
                <w:sz w:val="20"/>
                <w:szCs w:val="20"/>
              </w:rPr>
              <w:t>國</w:t>
            </w:r>
            <w:r>
              <w:rPr>
                <w:rFonts w:eastAsia="標楷體"/>
                <w:snapToGrid w:val="0"/>
                <w:sz w:val="20"/>
                <w:szCs w:val="20"/>
              </w:rPr>
              <w:t xml:space="preserve">E4 </w:t>
            </w:r>
            <w:r w:rsidRPr="00A307F7">
              <w:rPr>
                <w:rFonts w:eastAsia="標楷體"/>
                <w:snapToGrid w:val="0"/>
                <w:sz w:val="20"/>
                <w:szCs w:val="20"/>
              </w:rPr>
              <w:t>認識全球化與相關重要議題。</w:t>
            </w:r>
          </w:p>
        </w:tc>
      </w:tr>
      <w:tr w:rsidR="003328AA" w:rsidRPr="004F4430" w14:paraId="7D3B7D5E" w14:textId="77777777" w:rsidTr="00676836">
        <w:trPr>
          <w:trHeight w:val="1185"/>
        </w:trPr>
        <w:tc>
          <w:tcPr>
            <w:tcW w:w="364" w:type="pct"/>
            <w:vAlign w:val="center"/>
          </w:tcPr>
          <w:p w14:paraId="56716037" w14:textId="77777777" w:rsidR="003328AA" w:rsidRPr="004F4430" w:rsidRDefault="003328AA" w:rsidP="003328AA">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14:paraId="3B8D7F85" w14:textId="77777777" w:rsidR="003328AA" w:rsidRPr="00A307F7" w:rsidRDefault="003328AA" w:rsidP="003328AA">
            <w:pPr>
              <w:spacing w:line="0" w:lineRule="atLeast"/>
              <w:ind w:left="57" w:firstLine="40"/>
              <w:contextualSpacing/>
              <w:mirrorIndents/>
              <w:jc w:val="center"/>
              <w:rPr>
                <w:rFonts w:ascii="標楷體" w:eastAsia="標楷體" w:hAnsi="標楷體"/>
                <w:sz w:val="20"/>
                <w:szCs w:val="20"/>
              </w:rPr>
            </w:pPr>
            <w:r w:rsidRPr="00A307F7">
              <w:rPr>
                <w:rFonts w:eastAsia="標楷體"/>
                <w:sz w:val="20"/>
                <w:szCs w:val="20"/>
              </w:rPr>
              <w:t>第四單元天氣變變變</w:t>
            </w:r>
          </w:p>
          <w:p w14:paraId="5684F2F3" w14:textId="3E61D26E" w:rsidR="003328AA" w:rsidRPr="004F4430" w:rsidRDefault="003328AA" w:rsidP="003328AA">
            <w:pPr>
              <w:jc w:val="center"/>
              <w:rPr>
                <w:rFonts w:ascii="標楷體" w:eastAsia="標楷體" w:hAnsi="標楷體"/>
                <w:sz w:val="26"/>
                <w:szCs w:val="26"/>
              </w:rPr>
            </w:pPr>
            <w:r w:rsidRPr="00A307F7">
              <w:rPr>
                <w:rFonts w:eastAsia="標楷體"/>
                <w:sz w:val="20"/>
                <w:szCs w:val="20"/>
              </w:rPr>
              <w:t>活動</w:t>
            </w:r>
            <w:proofErr w:type="gramStart"/>
            <w:r w:rsidRPr="00A307F7">
              <w:rPr>
                <w:rFonts w:eastAsia="標楷體"/>
                <w:sz w:val="20"/>
                <w:szCs w:val="20"/>
              </w:rPr>
              <w:t>三</w:t>
            </w:r>
            <w:proofErr w:type="gramEnd"/>
            <w:r w:rsidRPr="00A307F7">
              <w:rPr>
                <w:rFonts w:eastAsia="標楷體"/>
                <w:sz w:val="20"/>
                <w:szCs w:val="20"/>
              </w:rPr>
              <w:t>如何應用氣象資訊</w:t>
            </w:r>
          </w:p>
        </w:tc>
        <w:tc>
          <w:tcPr>
            <w:tcW w:w="824" w:type="pct"/>
            <w:gridSpan w:val="2"/>
            <w:tcBorders>
              <w:right w:val="single" w:sz="4" w:space="0" w:color="auto"/>
            </w:tcBorders>
          </w:tcPr>
          <w:p w14:paraId="45692D5E" w14:textId="6B1D4B98" w:rsidR="003328AA" w:rsidRPr="004F4430" w:rsidRDefault="003328AA" w:rsidP="003328AA">
            <w:pPr>
              <w:rPr>
                <w:rFonts w:ascii="標楷體" w:eastAsia="標楷體" w:hAnsi="標楷體" w:cs="新細明體"/>
                <w:sz w:val="26"/>
                <w:szCs w:val="26"/>
              </w:rPr>
            </w:pPr>
            <w:r w:rsidRPr="006B799F">
              <w:rPr>
                <w:rFonts w:eastAsia="標楷體"/>
                <w:sz w:val="20"/>
                <w:szCs w:val="20"/>
              </w:rPr>
              <w:t>自</w:t>
            </w:r>
            <w:r w:rsidRPr="006B799F">
              <w:rPr>
                <w:rFonts w:eastAsia="標楷體"/>
                <w:sz w:val="20"/>
                <w:szCs w:val="20"/>
              </w:rPr>
              <w:t>-E-A1</w:t>
            </w:r>
            <w:r w:rsidRPr="006B799F">
              <w:rPr>
                <w:rFonts w:eastAsia="標楷體"/>
                <w:sz w:val="20"/>
                <w:szCs w:val="20"/>
              </w:rPr>
              <w:t>能運用五官，敏銳的觀察周遭環境，保持好奇心、想像力持續探索自然。</w:t>
            </w:r>
          </w:p>
        </w:tc>
        <w:tc>
          <w:tcPr>
            <w:tcW w:w="1310" w:type="pct"/>
            <w:gridSpan w:val="4"/>
            <w:tcBorders>
              <w:left w:val="single" w:sz="4" w:space="0" w:color="auto"/>
            </w:tcBorders>
          </w:tcPr>
          <w:p w14:paraId="53895411" w14:textId="77777777" w:rsidR="003328AA" w:rsidRPr="00E0296A" w:rsidRDefault="003328AA" w:rsidP="003328AA">
            <w:pPr>
              <w:rPr>
                <w:rFonts w:eastAsia="標楷體"/>
                <w:sz w:val="20"/>
                <w:szCs w:val="20"/>
              </w:rPr>
            </w:pPr>
            <w:r w:rsidRPr="00E0296A">
              <w:rPr>
                <w:rFonts w:eastAsia="標楷體"/>
                <w:sz w:val="20"/>
                <w:szCs w:val="20"/>
              </w:rPr>
              <w:t>【科學閱讀】奇形怪狀的雲</w:t>
            </w:r>
          </w:p>
          <w:p w14:paraId="6EFE47DC" w14:textId="566AE19F" w:rsidR="003328AA" w:rsidRPr="004F4430" w:rsidRDefault="003328AA" w:rsidP="003328AA">
            <w:pPr>
              <w:rPr>
                <w:rFonts w:ascii="標楷體" w:eastAsia="標楷體" w:hAnsi="標楷體" w:cs="新細明體"/>
                <w:sz w:val="26"/>
                <w:szCs w:val="26"/>
              </w:rPr>
            </w:pPr>
            <w:r w:rsidRPr="00E0296A">
              <w:rPr>
                <w:rFonts w:eastAsia="標楷體"/>
                <w:sz w:val="20"/>
                <w:szCs w:val="20"/>
              </w:rPr>
              <w:t>1.</w:t>
            </w:r>
            <w:r w:rsidRPr="00E0296A">
              <w:rPr>
                <w:rFonts w:eastAsia="標楷體"/>
                <w:sz w:val="20"/>
                <w:szCs w:val="20"/>
              </w:rPr>
              <w:t>透過閱讀，介紹各種不同形狀的雲，並覺察能夠透過觀察雲</w:t>
            </w:r>
            <w:proofErr w:type="gramStart"/>
            <w:r w:rsidRPr="00E0296A">
              <w:rPr>
                <w:rFonts w:eastAsia="標楷體"/>
                <w:sz w:val="20"/>
                <w:szCs w:val="20"/>
              </w:rPr>
              <w:t>況</w:t>
            </w:r>
            <w:proofErr w:type="gramEnd"/>
            <w:r w:rsidRPr="00E0296A">
              <w:rPr>
                <w:rFonts w:eastAsia="標楷體"/>
                <w:sz w:val="20"/>
                <w:szCs w:val="20"/>
              </w:rPr>
              <w:t>判斷及預測天氣的變化，進一步引發學生利用更科學、更精確的方式來預測天氣的興趣。</w:t>
            </w:r>
          </w:p>
        </w:tc>
        <w:tc>
          <w:tcPr>
            <w:tcW w:w="811" w:type="pct"/>
          </w:tcPr>
          <w:p w14:paraId="2C17C586" w14:textId="5D5E7B9C" w:rsidR="003328AA" w:rsidRPr="004F4430" w:rsidRDefault="003328AA" w:rsidP="003328AA">
            <w:pPr>
              <w:rPr>
                <w:rFonts w:ascii="標楷體" w:eastAsia="標楷體" w:hAnsi="標楷體" w:cs="新細明體"/>
                <w:sz w:val="26"/>
                <w:szCs w:val="26"/>
              </w:rPr>
            </w:pPr>
            <w:r w:rsidRPr="00A307F7">
              <w:rPr>
                <w:rFonts w:eastAsia="標楷體"/>
                <w:snapToGrid w:val="0"/>
                <w:sz w:val="20"/>
                <w:szCs w:val="20"/>
              </w:rPr>
              <w:t>課堂問答</w:t>
            </w:r>
          </w:p>
        </w:tc>
        <w:tc>
          <w:tcPr>
            <w:tcW w:w="1028" w:type="pct"/>
          </w:tcPr>
          <w:p w14:paraId="0CB8EA43"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【閱讀素養】</w:t>
            </w:r>
          </w:p>
          <w:p w14:paraId="2CFFD6F8"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E1 </w:t>
            </w:r>
            <w:r w:rsidRPr="00A307F7">
              <w:rPr>
                <w:rFonts w:eastAsia="標楷體"/>
                <w:snapToGrid w:val="0"/>
                <w:sz w:val="20"/>
                <w:szCs w:val="20"/>
              </w:rPr>
              <w:t>認識一般生活情境中需要使用的，以及學習學科基礎知識所應具備的字詞彙。</w:t>
            </w:r>
          </w:p>
          <w:p w14:paraId="6DE6BEA2" w14:textId="77777777" w:rsidR="003328AA" w:rsidRDefault="003328AA" w:rsidP="003328AA">
            <w:pPr>
              <w:spacing w:line="0" w:lineRule="atLeast"/>
              <w:jc w:val="both"/>
              <w:rPr>
                <w:rFonts w:ascii="標楷體" w:eastAsia="標楷體" w:hAnsi="標楷體"/>
                <w:sz w:val="20"/>
                <w:szCs w:val="20"/>
              </w:rPr>
            </w:pPr>
            <w:r>
              <w:rPr>
                <w:rFonts w:eastAsia="標楷體"/>
                <w:snapToGrid w:val="0"/>
                <w:sz w:val="20"/>
                <w:szCs w:val="20"/>
              </w:rPr>
              <w:t>閱</w:t>
            </w:r>
            <w:r>
              <w:rPr>
                <w:rFonts w:eastAsia="標楷體"/>
                <w:snapToGrid w:val="0"/>
                <w:sz w:val="20"/>
                <w:szCs w:val="20"/>
              </w:rPr>
              <w:t xml:space="preserve">E4 </w:t>
            </w:r>
            <w:r w:rsidRPr="00A307F7">
              <w:rPr>
                <w:rFonts w:eastAsia="標楷體"/>
                <w:snapToGrid w:val="0"/>
                <w:sz w:val="20"/>
                <w:szCs w:val="20"/>
              </w:rPr>
              <w:t>中高年級後需發展長篇文本的閱讀理解能力。</w:t>
            </w:r>
          </w:p>
          <w:p w14:paraId="2701703C" w14:textId="482C4530" w:rsidR="003328AA" w:rsidRPr="004F4430" w:rsidRDefault="003328AA" w:rsidP="003328AA">
            <w:pPr>
              <w:rPr>
                <w:rFonts w:ascii="標楷體" w:eastAsia="標楷體" w:hAnsi="標楷體" w:cs="新細明體"/>
                <w:sz w:val="26"/>
                <w:szCs w:val="26"/>
              </w:rPr>
            </w:pPr>
            <w:r>
              <w:rPr>
                <w:rFonts w:eastAsia="標楷體"/>
                <w:snapToGrid w:val="0"/>
                <w:sz w:val="20"/>
                <w:szCs w:val="20"/>
              </w:rPr>
              <w:t>閱</w:t>
            </w:r>
            <w:r>
              <w:rPr>
                <w:rFonts w:eastAsia="標楷體"/>
                <w:snapToGrid w:val="0"/>
                <w:sz w:val="20"/>
                <w:szCs w:val="20"/>
              </w:rPr>
              <w:t xml:space="preserve">E12 </w:t>
            </w:r>
            <w:r w:rsidRPr="00A307F7">
              <w:rPr>
                <w:rFonts w:eastAsia="標楷體"/>
                <w:snapToGrid w:val="0"/>
                <w:sz w:val="20"/>
                <w:szCs w:val="20"/>
              </w:rPr>
              <w:t>培養喜愛閱讀的態度。</w:t>
            </w:r>
          </w:p>
        </w:tc>
      </w:tr>
    </w:tbl>
    <w:p w14:paraId="6E457B9A"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14:paraId="7AA3B7E8"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75D32DF3"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lastRenderedPageBreak/>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4196A80E"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19B22" w14:textId="77777777" w:rsidR="00CA7127" w:rsidRDefault="00CA7127" w:rsidP="001E09F9">
      <w:r>
        <w:separator/>
      </w:r>
    </w:p>
  </w:endnote>
  <w:endnote w:type="continuationSeparator" w:id="0">
    <w:p w14:paraId="7C79D1DA" w14:textId="77777777" w:rsidR="00CA7127" w:rsidRDefault="00CA7127"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8E121" w14:textId="77777777" w:rsidR="00CA7127" w:rsidRDefault="00CA7127" w:rsidP="001E09F9">
      <w:r>
        <w:separator/>
      </w:r>
    </w:p>
  </w:footnote>
  <w:footnote w:type="continuationSeparator" w:id="0">
    <w:p w14:paraId="64729B23" w14:textId="77777777" w:rsidR="00CA7127" w:rsidRDefault="00CA7127"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F0CE2"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4D4E2A92"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03EF"/>
    <w:rsid w:val="000067B2"/>
    <w:rsid w:val="00012156"/>
    <w:rsid w:val="00012A77"/>
    <w:rsid w:val="00025C88"/>
    <w:rsid w:val="00026499"/>
    <w:rsid w:val="00032143"/>
    <w:rsid w:val="00045C76"/>
    <w:rsid w:val="000956AA"/>
    <w:rsid w:val="000A5732"/>
    <w:rsid w:val="000B195F"/>
    <w:rsid w:val="000C0295"/>
    <w:rsid w:val="000C5186"/>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0943"/>
    <w:rsid w:val="00157CEA"/>
    <w:rsid w:val="00165DE3"/>
    <w:rsid w:val="00180CC5"/>
    <w:rsid w:val="00182BE0"/>
    <w:rsid w:val="001977AB"/>
    <w:rsid w:val="001B6014"/>
    <w:rsid w:val="001B6C80"/>
    <w:rsid w:val="001C7F16"/>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328AA"/>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D5DC1"/>
    <w:rsid w:val="003E58CE"/>
    <w:rsid w:val="003E5AF0"/>
    <w:rsid w:val="003E6127"/>
    <w:rsid w:val="003F2548"/>
    <w:rsid w:val="00400BCC"/>
    <w:rsid w:val="004070FB"/>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2912"/>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2633"/>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0519B"/>
    <w:rsid w:val="00A2636B"/>
    <w:rsid w:val="00A27464"/>
    <w:rsid w:val="00A6147E"/>
    <w:rsid w:val="00A61519"/>
    <w:rsid w:val="00A6221A"/>
    <w:rsid w:val="00A66460"/>
    <w:rsid w:val="00A820AD"/>
    <w:rsid w:val="00A833B3"/>
    <w:rsid w:val="00AB785E"/>
    <w:rsid w:val="00AB7B0E"/>
    <w:rsid w:val="00AD18E1"/>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115C"/>
    <w:rsid w:val="00B72A3F"/>
    <w:rsid w:val="00B72A6D"/>
    <w:rsid w:val="00B7692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45B9"/>
    <w:rsid w:val="00CA7127"/>
    <w:rsid w:val="00CB6241"/>
    <w:rsid w:val="00CC11EC"/>
    <w:rsid w:val="00CC6B46"/>
    <w:rsid w:val="00CD5276"/>
    <w:rsid w:val="00CE0A6C"/>
    <w:rsid w:val="00CE401D"/>
    <w:rsid w:val="00CE4584"/>
    <w:rsid w:val="00CE6367"/>
    <w:rsid w:val="00CE63A2"/>
    <w:rsid w:val="00CF572A"/>
    <w:rsid w:val="00D06C9B"/>
    <w:rsid w:val="00D06DD1"/>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832D5"/>
    <w:rsid w:val="00E93154"/>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69EE4"/>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C7060-5DA1-49B2-B827-ABD0B7CD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6300</Words>
  <Characters>35912</Characters>
  <Application>Microsoft Office Word</Application>
  <DocSecurity>0</DocSecurity>
  <Lines>299</Lines>
  <Paragraphs>84</Paragraphs>
  <ScaleCrop>false</ScaleCrop>
  <Company/>
  <LinksUpToDate>false</LinksUpToDate>
  <CharactersWithSpaces>42128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5</cp:revision>
  <cp:lastPrinted>2019-03-26T07:40:00Z</cp:lastPrinted>
  <dcterms:created xsi:type="dcterms:W3CDTF">2022-05-17T13:31:00Z</dcterms:created>
  <dcterms:modified xsi:type="dcterms:W3CDTF">2023-06-12T01:17:00Z</dcterms:modified>
</cp:coreProperties>
</file>